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D0" w:rsidRDefault="00EB62D0" w:rsidP="00EB62D0">
      <w:pPr>
        <w:pStyle w:val="a4"/>
        <w:ind w:left="2292" w:firstLine="0"/>
        <w:jc w:val="left"/>
        <w:rPr>
          <w:noProof/>
          <w:sz w:val="20"/>
          <w:lang w:eastAsia="ru-RU"/>
        </w:rPr>
      </w:pPr>
    </w:p>
    <w:p w:rsidR="00EB62D0" w:rsidRPr="00EB62D0" w:rsidRDefault="00EB62D0" w:rsidP="00EB62D0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EB62D0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EB62D0" w:rsidRPr="00EB62D0" w:rsidRDefault="00EB62D0" w:rsidP="00EB62D0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EB62D0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aedd4985-c29e-494d-8ad1-4bd90a83a26c"/>
      <w:r w:rsidRPr="00EB62D0">
        <w:rPr>
          <w:rFonts w:ascii="Times New Roman" w:hAnsi="Times New Roman" w:cs="Times New Roman"/>
          <w:b/>
          <w:color w:val="000000"/>
          <w:sz w:val="28"/>
        </w:rPr>
        <w:t>Министерство образования Красноярского края</w:t>
      </w:r>
      <w:bookmarkEnd w:id="0"/>
      <w:r w:rsidRPr="00EB62D0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EB62D0" w:rsidRPr="00EB62D0" w:rsidRDefault="00EB62D0" w:rsidP="00EB62D0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EB62D0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5bdd78a7-6eff-44c5-be48-12eb425418d7"/>
      <w:r w:rsidRPr="00EB62D0">
        <w:rPr>
          <w:rFonts w:ascii="Times New Roman" w:hAnsi="Times New Roman" w:cs="Times New Roman"/>
          <w:b/>
          <w:color w:val="000000"/>
          <w:sz w:val="28"/>
        </w:rPr>
        <w:t>Управление образования г. Назарово</w:t>
      </w:r>
      <w:bookmarkEnd w:id="1"/>
      <w:r w:rsidRPr="00EB62D0">
        <w:rPr>
          <w:rFonts w:ascii="Times New Roman" w:hAnsi="Times New Roman" w:cs="Times New Roman"/>
          <w:b/>
          <w:color w:val="000000"/>
          <w:sz w:val="28"/>
        </w:rPr>
        <w:t>‌</w:t>
      </w:r>
      <w:r w:rsidRPr="00EB62D0">
        <w:rPr>
          <w:rFonts w:ascii="Times New Roman" w:hAnsi="Times New Roman" w:cs="Times New Roman"/>
          <w:color w:val="000000"/>
          <w:sz w:val="28"/>
        </w:rPr>
        <w:t>​</w:t>
      </w:r>
    </w:p>
    <w:p w:rsidR="00EB62D0" w:rsidRPr="00EB62D0" w:rsidRDefault="00EB62D0" w:rsidP="00EB62D0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EB62D0">
        <w:rPr>
          <w:rFonts w:ascii="Times New Roman" w:hAnsi="Times New Roman" w:cs="Times New Roman"/>
          <w:b/>
          <w:color w:val="000000"/>
          <w:sz w:val="28"/>
        </w:rPr>
        <w:t>МБОУ "СОШ 14"</w:t>
      </w:r>
    </w:p>
    <w:p w:rsidR="00EB62D0" w:rsidRPr="00EB62D0" w:rsidRDefault="00EB62D0" w:rsidP="00EB62D0">
      <w:pPr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B62D0" w:rsidRPr="00EB62D0" w:rsidTr="00C4484F">
        <w:tc>
          <w:tcPr>
            <w:tcW w:w="3114" w:type="dxa"/>
          </w:tcPr>
          <w:p w:rsidR="00EB62D0" w:rsidRPr="00EB62D0" w:rsidRDefault="00EB62D0" w:rsidP="00C4484F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B62D0" w:rsidRPr="00EB62D0" w:rsidRDefault="00EB62D0" w:rsidP="00C4484F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B62D0" w:rsidRPr="00EB62D0" w:rsidRDefault="00EB62D0" w:rsidP="00C4484F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B62D0" w:rsidRPr="00EB62D0" w:rsidRDefault="00EB62D0" w:rsidP="00C4484F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директора</w:t>
            </w:r>
            <w:r w:rsidRPr="00EB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62D0" w:rsidRPr="00EB62D0" w:rsidRDefault="00EB62D0" w:rsidP="00C44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 Е.А.</w:t>
            </w:r>
          </w:p>
          <w:p w:rsidR="00EB62D0" w:rsidRPr="00EB62D0" w:rsidRDefault="00EB62D0" w:rsidP="00C44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Pr="00EB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01-04-53 </w:t>
            </w:r>
          </w:p>
          <w:p w:rsidR="00EB62D0" w:rsidRPr="00EB62D0" w:rsidRDefault="00EB62D0" w:rsidP="00C448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</w:t>
            </w:r>
            <w:r w:rsidR="004A7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  <w:bookmarkStart w:id="2" w:name="_GoBack"/>
            <w:bookmarkEnd w:id="2"/>
            <w:r w:rsidRPr="00EB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EB62D0" w:rsidRPr="00EB62D0" w:rsidRDefault="00EB62D0" w:rsidP="00C44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62D0" w:rsidRPr="00EB62D0" w:rsidRDefault="00EB62D0" w:rsidP="00EB62D0">
      <w:pPr>
        <w:rPr>
          <w:rFonts w:ascii="Times New Roman" w:hAnsi="Times New Roman" w:cs="Times New Roman"/>
        </w:rPr>
      </w:pPr>
    </w:p>
    <w:p w:rsidR="00EB62D0" w:rsidRPr="00EB62D0" w:rsidRDefault="00EB62D0" w:rsidP="00EB62D0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EB62D0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EB62D0" w:rsidRPr="00FA58E9" w:rsidRDefault="00EB62D0" w:rsidP="00EB62D0">
      <w:pPr>
        <w:spacing w:after="0" w:line="408" w:lineRule="auto"/>
        <w:ind w:left="120"/>
        <w:jc w:val="center"/>
      </w:pPr>
      <w:r w:rsidRPr="00FA58E9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Родной (русский) язык</w:t>
      </w:r>
      <w:r w:rsidRPr="00FA58E9">
        <w:rPr>
          <w:rFonts w:ascii="Times New Roman" w:hAnsi="Times New Roman"/>
          <w:b/>
          <w:color w:val="000000"/>
          <w:sz w:val="28"/>
        </w:rPr>
        <w:t>»</w:t>
      </w:r>
    </w:p>
    <w:p w:rsidR="00EB62D0" w:rsidRPr="00EB62D0" w:rsidRDefault="00EB62D0" w:rsidP="00EB62D0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FA58E9">
        <w:rPr>
          <w:rFonts w:ascii="Times New Roman" w:hAnsi="Times New Roman"/>
          <w:color w:val="000000"/>
          <w:sz w:val="28"/>
        </w:rPr>
        <w:t xml:space="preserve">11 классов </w:t>
      </w:r>
    </w:p>
    <w:p w:rsidR="00EB62D0" w:rsidRPr="00EB62D0" w:rsidRDefault="00EB62D0" w:rsidP="00EB62D0">
      <w:pPr>
        <w:ind w:left="120"/>
        <w:jc w:val="center"/>
        <w:rPr>
          <w:rFonts w:ascii="Times New Roman" w:hAnsi="Times New Roman" w:cs="Times New Roman"/>
        </w:rPr>
      </w:pPr>
    </w:p>
    <w:p w:rsidR="00EB62D0" w:rsidRPr="00EB62D0" w:rsidRDefault="00EB62D0" w:rsidP="00EB62D0">
      <w:pPr>
        <w:ind w:left="120"/>
        <w:jc w:val="center"/>
        <w:rPr>
          <w:rFonts w:ascii="Times New Roman" w:hAnsi="Times New Roman" w:cs="Times New Roman"/>
        </w:rPr>
      </w:pPr>
    </w:p>
    <w:p w:rsidR="00EB62D0" w:rsidRPr="00EB62D0" w:rsidRDefault="00EB62D0" w:rsidP="00EB62D0">
      <w:pPr>
        <w:ind w:left="120"/>
        <w:jc w:val="center"/>
        <w:rPr>
          <w:rFonts w:ascii="Times New Roman" w:hAnsi="Times New Roman" w:cs="Times New Roman"/>
        </w:rPr>
      </w:pPr>
    </w:p>
    <w:p w:rsidR="00EB62D0" w:rsidRPr="00EB62D0" w:rsidRDefault="00EB62D0" w:rsidP="00EB62D0">
      <w:pPr>
        <w:ind w:left="120"/>
        <w:jc w:val="center"/>
        <w:rPr>
          <w:rFonts w:ascii="Times New Roman" w:hAnsi="Times New Roman" w:cs="Times New Roman"/>
        </w:rPr>
      </w:pPr>
    </w:p>
    <w:p w:rsidR="00EB62D0" w:rsidRPr="00EB62D0" w:rsidRDefault="00EB62D0" w:rsidP="00EB62D0">
      <w:pPr>
        <w:ind w:left="120"/>
        <w:jc w:val="center"/>
        <w:rPr>
          <w:rFonts w:ascii="Times New Roman" w:hAnsi="Times New Roman" w:cs="Times New Roman"/>
        </w:rPr>
      </w:pPr>
    </w:p>
    <w:p w:rsidR="00EB62D0" w:rsidRPr="00EB62D0" w:rsidRDefault="00EB62D0" w:rsidP="00EB62D0">
      <w:pPr>
        <w:ind w:left="120"/>
        <w:jc w:val="center"/>
        <w:rPr>
          <w:rFonts w:ascii="Times New Roman" w:hAnsi="Times New Roman" w:cs="Times New Roman"/>
        </w:rPr>
      </w:pPr>
    </w:p>
    <w:p w:rsidR="00EB62D0" w:rsidRPr="00EB62D0" w:rsidRDefault="00EB62D0" w:rsidP="00EB62D0">
      <w:pPr>
        <w:ind w:left="120"/>
        <w:jc w:val="center"/>
        <w:rPr>
          <w:rFonts w:ascii="Times New Roman" w:hAnsi="Times New Roman" w:cs="Times New Roman"/>
        </w:rPr>
      </w:pPr>
    </w:p>
    <w:p w:rsidR="00EB62D0" w:rsidRDefault="00EB62D0" w:rsidP="00EB62D0">
      <w:pPr>
        <w:ind w:left="3540" w:firstLine="708"/>
        <w:rPr>
          <w:rFonts w:ascii="Times New Roman" w:hAnsi="Times New Roman" w:cs="Times New Roman"/>
          <w:b/>
          <w:color w:val="000000"/>
          <w:sz w:val="28"/>
        </w:rPr>
      </w:pPr>
      <w:bookmarkStart w:id="3" w:name="4afdeebf-75fd-4414-ae94-ed25ad6ca259"/>
    </w:p>
    <w:p w:rsidR="00EB62D0" w:rsidRDefault="00EB62D0" w:rsidP="00EB62D0">
      <w:pPr>
        <w:ind w:left="3540" w:firstLine="708"/>
        <w:rPr>
          <w:rFonts w:ascii="Times New Roman" w:hAnsi="Times New Roman" w:cs="Times New Roman"/>
          <w:b/>
          <w:color w:val="000000"/>
          <w:sz w:val="28"/>
        </w:rPr>
      </w:pPr>
    </w:p>
    <w:p w:rsidR="00EB62D0" w:rsidRPr="00EB62D0" w:rsidRDefault="00EB62D0" w:rsidP="00EB62D0">
      <w:pPr>
        <w:ind w:left="3540" w:firstLine="708"/>
        <w:rPr>
          <w:rFonts w:ascii="Times New Roman" w:hAnsi="Times New Roman" w:cs="Times New Roman"/>
        </w:rPr>
      </w:pPr>
      <w:r w:rsidRPr="00EB62D0">
        <w:rPr>
          <w:rFonts w:ascii="Times New Roman" w:hAnsi="Times New Roman" w:cs="Times New Roman"/>
          <w:b/>
          <w:color w:val="000000"/>
          <w:sz w:val="28"/>
        </w:rPr>
        <w:t>Назарово</w:t>
      </w:r>
      <w:bookmarkEnd w:id="3"/>
      <w:r w:rsidRPr="00EB62D0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4" w:name="09ae5d1a-7fa5-48c7-ad03-4854c3714f92"/>
      <w:r w:rsidRPr="00EB62D0">
        <w:rPr>
          <w:rFonts w:ascii="Times New Roman" w:hAnsi="Times New Roman" w:cs="Times New Roman"/>
          <w:b/>
          <w:color w:val="000000"/>
          <w:sz w:val="28"/>
        </w:rPr>
        <w:t>2023</w:t>
      </w:r>
      <w:bookmarkEnd w:id="4"/>
      <w:r w:rsidRPr="00EB62D0">
        <w:rPr>
          <w:rFonts w:ascii="Times New Roman" w:hAnsi="Times New Roman" w:cs="Times New Roman"/>
          <w:b/>
          <w:color w:val="000000"/>
          <w:sz w:val="28"/>
        </w:rPr>
        <w:t>‌</w:t>
      </w:r>
      <w:r w:rsidRPr="00EB62D0">
        <w:rPr>
          <w:rFonts w:ascii="Times New Roman" w:hAnsi="Times New Roman" w:cs="Times New Roman"/>
          <w:color w:val="000000"/>
          <w:sz w:val="28"/>
        </w:rPr>
        <w:t>​</w:t>
      </w:r>
    </w:p>
    <w:p w:rsidR="00EB62D0" w:rsidRPr="00EB62D0" w:rsidRDefault="00EB62D0" w:rsidP="00612368">
      <w:pPr>
        <w:widowControl w:val="0"/>
        <w:suppressAutoHyphens/>
        <w:spacing w:after="0" w:line="240" w:lineRule="auto"/>
        <w:ind w:left="567" w:right="284"/>
        <w:jc w:val="center"/>
        <w:rPr>
          <w:rFonts w:ascii="Times New Roman" w:eastAsia="DejaVu Sans" w:hAnsi="Times New Roman" w:cs="Times New Roman"/>
          <w:b/>
          <w:noProof/>
          <w:kern w:val="2"/>
          <w:sz w:val="24"/>
          <w:szCs w:val="24"/>
          <w:lang w:eastAsia="ru-RU" w:bidi="hi-IN"/>
        </w:rPr>
      </w:pPr>
    </w:p>
    <w:p w:rsidR="00EB62D0" w:rsidRDefault="00EB62D0" w:rsidP="00612368">
      <w:pPr>
        <w:widowControl w:val="0"/>
        <w:suppressAutoHyphens/>
        <w:spacing w:after="0" w:line="240" w:lineRule="auto"/>
        <w:ind w:left="567" w:right="284"/>
        <w:jc w:val="center"/>
        <w:rPr>
          <w:rFonts w:ascii="Times New Roman" w:eastAsia="DejaVu Sans" w:hAnsi="Times New Roman" w:cs="Times New Roman"/>
          <w:b/>
          <w:noProof/>
          <w:kern w:val="2"/>
          <w:sz w:val="24"/>
          <w:szCs w:val="24"/>
          <w:lang w:eastAsia="ru-RU" w:bidi="hi-IN"/>
        </w:rPr>
      </w:pPr>
    </w:p>
    <w:p w:rsidR="00EB62D0" w:rsidRDefault="00EB62D0" w:rsidP="00612368">
      <w:pPr>
        <w:widowControl w:val="0"/>
        <w:suppressAutoHyphens/>
        <w:spacing w:after="0" w:line="240" w:lineRule="auto"/>
        <w:ind w:left="567" w:right="284"/>
        <w:jc w:val="center"/>
        <w:rPr>
          <w:rFonts w:ascii="Times New Roman" w:eastAsia="DejaVu Sans" w:hAnsi="Times New Roman" w:cs="Times New Roman"/>
          <w:b/>
          <w:noProof/>
          <w:kern w:val="2"/>
          <w:sz w:val="24"/>
          <w:szCs w:val="24"/>
          <w:lang w:eastAsia="ru-RU" w:bidi="hi-IN"/>
        </w:rPr>
      </w:pPr>
    </w:p>
    <w:p w:rsidR="00EB62D0" w:rsidRDefault="00EB62D0" w:rsidP="00612368">
      <w:pPr>
        <w:widowControl w:val="0"/>
        <w:suppressAutoHyphens/>
        <w:spacing w:after="0" w:line="240" w:lineRule="auto"/>
        <w:ind w:left="567" w:right="284"/>
        <w:jc w:val="center"/>
        <w:rPr>
          <w:rFonts w:ascii="Times New Roman" w:eastAsia="DejaVu Sans" w:hAnsi="Times New Roman" w:cs="Times New Roman"/>
          <w:b/>
          <w:noProof/>
          <w:kern w:val="2"/>
          <w:sz w:val="24"/>
          <w:szCs w:val="24"/>
          <w:lang w:eastAsia="ru-RU" w:bidi="hi-IN"/>
        </w:rPr>
      </w:pPr>
    </w:p>
    <w:p w:rsidR="00612368" w:rsidRDefault="00EB62D0" w:rsidP="00612368">
      <w:pPr>
        <w:widowControl w:val="0"/>
        <w:suppressAutoHyphens/>
        <w:spacing w:after="0" w:line="240" w:lineRule="auto"/>
        <w:ind w:left="567" w:right="284"/>
        <w:jc w:val="center"/>
        <w:rPr>
          <w:rFonts w:ascii="Times New Roman" w:eastAsia="DejaVu Sans" w:hAnsi="Times New Roman" w:cs="Times New Roman"/>
          <w:b/>
          <w:noProof/>
          <w:kern w:val="2"/>
          <w:sz w:val="24"/>
          <w:szCs w:val="24"/>
          <w:lang w:eastAsia="ru-RU" w:bidi="hi-IN"/>
        </w:rPr>
      </w:pPr>
      <w:r w:rsidRPr="00612368">
        <w:rPr>
          <w:rFonts w:ascii="Times New Roman" w:eastAsia="DejaVu Sans" w:hAnsi="Times New Roman" w:cs="Times New Roman"/>
          <w:b/>
          <w:noProof/>
          <w:kern w:val="2"/>
          <w:sz w:val="24"/>
          <w:szCs w:val="24"/>
          <w:lang w:eastAsia="ru-RU" w:bidi="hi-IN"/>
        </w:rPr>
        <w:t xml:space="preserve"> </w:t>
      </w:r>
      <w:r w:rsidR="00612368" w:rsidRPr="00612368">
        <w:rPr>
          <w:rFonts w:ascii="Times New Roman" w:eastAsia="DejaVu Sans" w:hAnsi="Times New Roman" w:cs="Times New Roman"/>
          <w:b/>
          <w:noProof/>
          <w:kern w:val="2"/>
          <w:sz w:val="24"/>
          <w:szCs w:val="24"/>
          <w:lang w:eastAsia="ru-RU" w:bidi="hi-IN"/>
        </w:rPr>
        <w:t>«Пояснительная записка»</w:t>
      </w:r>
    </w:p>
    <w:p w:rsidR="00B9039A" w:rsidRPr="00042475" w:rsidRDefault="00B9039A" w:rsidP="00B9039A">
      <w:pPr>
        <w:autoSpaceDE w:val="0"/>
        <w:autoSpaceDN w:val="0"/>
        <w:adjustRightInd w:val="0"/>
        <w:ind w:left="567" w:right="284" w:firstLine="705"/>
        <w:jc w:val="both"/>
        <w:rPr>
          <w:rFonts w:ascii="Times New Roman" w:hAnsi="Times New Roman" w:cs="Times New Roman"/>
        </w:rPr>
      </w:pPr>
      <w:r w:rsidRPr="00042475">
        <w:rPr>
          <w:rFonts w:ascii="Times New Roman" w:hAnsi="Times New Roman" w:cs="Times New Roman"/>
        </w:rPr>
        <w:t xml:space="preserve">Рабочая  программа по русскому родному </w:t>
      </w:r>
      <w:r>
        <w:rPr>
          <w:rFonts w:ascii="Times New Roman" w:hAnsi="Times New Roman" w:cs="Times New Roman"/>
        </w:rPr>
        <w:t>языку в 11</w:t>
      </w:r>
      <w:r w:rsidRPr="00042475">
        <w:rPr>
          <w:rFonts w:ascii="Times New Roman" w:hAnsi="Times New Roman" w:cs="Times New Roman"/>
        </w:rPr>
        <w:t xml:space="preserve"> классе составлена на основе: </w:t>
      </w:r>
    </w:p>
    <w:p w:rsidR="00B9039A" w:rsidRDefault="00B9039A" w:rsidP="00B9039A">
      <w:pPr>
        <w:pStyle w:val="a3"/>
      </w:pPr>
    </w:p>
    <w:p w:rsidR="00B9039A" w:rsidRDefault="00B9039A" w:rsidP="00B9039A">
      <w:pPr>
        <w:pStyle w:val="a3"/>
        <w:rPr>
          <w:rStyle w:val="markedcontent"/>
          <w:rFonts w:eastAsia="DejaVu Sans"/>
        </w:rPr>
      </w:pPr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>Рабочая программа по родному языку (русскому) для обучающихся 10</w:t>
      </w:r>
      <w:r>
        <w:rPr>
          <w:rStyle w:val="markedcontent"/>
          <w:rFonts w:ascii="Times New Roman" w:hAnsi="Times New Roman" w:cs="Times New Roman"/>
          <w:sz w:val="24"/>
          <w:szCs w:val="24"/>
        </w:rPr>
        <w:t>-11</w:t>
      </w:r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на уровне</w:t>
      </w:r>
      <w:r w:rsidRPr="005A38CD">
        <w:rPr>
          <w:rFonts w:ascii="Times New Roman" w:hAnsi="Times New Roman" w:cs="Times New Roman"/>
          <w:sz w:val="24"/>
          <w:szCs w:val="24"/>
        </w:rPr>
        <w:t xml:space="preserve"> </w:t>
      </w:r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>среднего общего образования подготовлена на разработана на основании:</w:t>
      </w:r>
      <w:proofErr w:type="gramStart"/>
      <w:r w:rsidRPr="005A38CD">
        <w:rPr>
          <w:rFonts w:ascii="Times New Roman" w:hAnsi="Times New Roman" w:cs="Times New Roman"/>
          <w:sz w:val="24"/>
          <w:szCs w:val="24"/>
        </w:rPr>
        <w:br/>
      </w:r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proofErr w:type="gramEnd"/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No273-фз от 29 декабря</w:t>
      </w:r>
      <w:r w:rsidRPr="005A38CD">
        <w:rPr>
          <w:rFonts w:ascii="Times New Roman" w:hAnsi="Times New Roman" w:cs="Times New Roman"/>
          <w:sz w:val="24"/>
          <w:szCs w:val="24"/>
        </w:rPr>
        <w:t xml:space="preserve"> </w:t>
      </w:r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>2012 года;</w:t>
      </w:r>
      <w:r w:rsidRPr="005A38CD">
        <w:rPr>
          <w:rFonts w:ascii="Times New Roman" w:hAnsi="Times New Roman" w:cs="Times New Roman"/>
          <w:sz w:val="24"/>
          <w:szCs w:val="24"/>
        </w:rPr>
        <w:br/>
      </w:r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 xml:space="preserve">-приказа </w:t>
      </w:r>
      <w:proofErr w:type="spellStart"/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 xml:space="preserve"> РФ от 17 декабря 2010г. No1897 «Об утверждении и введении в</w:t>
      </w:r>
      <w:r w:rsidRPr="005A38CD">
        <w:rPr>
          <w:rFonts w:ascii="Times New Roman" w:hAnsi="Times New Roman" w:cs="Times New Roman"/>
          <w:sz w:val="24"/>
          <w:szCs w:val="24"/>
        </w:rPr>
        <w:t xml:space="preserve"> </w:t>
      </w:r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>действие федерального государственного образовательного стандарта среднего общего</w:t>
      </w:r>
      <w:r>
        <w:t xml:space="preserve"> </w:t>
      </w:r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>образования» (с изменениями);</w:t>
      </w:r>
    </w:p>
    <w:p w:rsidR="00B9039A" w:rsidRDefault="00B9039A" w:rsidP="00B9039A">
      <w:pPr>
        <w:pStyle w:val="a3"/>
        <w:rPr>
          <w:rStyle w:val="markedcontent"/>
          <w:rFonts w:eastAsia="DejaVu Sans"/>
        </w:rPr>
      </w:pPr>
      <w:r w:rsidRPr="003565D2">
        <w:t>- основной образовательной программы среднего общего образования МБОУ</w:t>
      </w:r>
      <w:proofErr w:type="gramStart"/>
      <w:r w:rsidRPr="003565D2">
        <w:t>«С</w:t>
      </w:r>
      <w:proofErr w:type="gramEnd"/>
      <w:r w:rsidRPr="003565D2">
        <w:t>ОШ14 г. Назарово Красноярско</w:t>
      </w:r>
      <w:r>
        <w:t>го края»</w:t>
      </w:r>
      <w:r w:rsidRPr="005A38CD">
        <w:rPr>
          <w:rFonts w:ascii="Times New Roman" w:hAnsi="Times New Roman" w:cs="Times New Roman"/>
          <w:sz w:val="24"/>
          <w:szCs w:val="24"/>
        </w:rPr>
        <w:br/>
      </w:r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>-примерной программы по учебному предмету «Русский родной язык» для 10-11 классов</w:t>
      </w:r>
      <w:r>
        <w:t xml:space="preserve"> </w:t>
      </w:r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 xml:space="preserve">(авторы: </w:t>
      </w:r>
      <w:proofErr w:type="gramStart"/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>О.М. Александрова) средней общеобразовательной школы, которая реализует</w:t>
      </w:r>
      <w:r>
        <w:t xml:space="preserve"> </w:t>
      </w:r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>основные идеи ФГОС среднего общего образования нового поколения;</w:t>
      </w:r>
      <w:r w:rsidRPr="005A38CD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B9039A" w:rsidRPr="005A38CD" w:rsidRDefault="00B9039A" w:rsidP="00B903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>Программа разработана на основе требований федерального государственного</w:t>
      </w:r>
      <w:r>
        <w:t xml:space="preserve"> </w:t>
      </w:r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>образовательного стандарта среднего общего образования к результатам освоения</w:t>
      </w:r>
      <w:r>
        <w:t xml:space="preserve"> </w:t>
      </w:r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среднего общего образования по учебному предмету</w:t>
      </w:r>
      <w:r>
        <w:t xml:space="preserve"> </w:t>
      </w:r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>«Русский родной язык», входящему в образовательную область «Родной язык и родная</w:t>
      </w:r>
      <w:r>
        <w:t xml:space="preserve"> </w:t>
      </w:r>
      <w:r w:rsidRPr="005A38CD">
        <w:rPr>
          <w:rStyle w:val="markedcontent"/>
          <w:rFonts w:ascii="Times New Roman" w:hAnsi="Times New Roman" w:cs="Times New Roman"/>
          <w:sz w:val="24"/>
          <w:szCs w:val="24"/>
        </w:rPr>
        <w:t>литература»</w:t>
      </w:r>
      <w:r>
        <w:rPr>
          <w:rStyle w:val="markedcontent"/>
          <w:rFonts w:eastAsia="DejaVu Sans"/>
        </w:rPr>
        <w:t>.</w:t>
      </w:r>
      <w:proofErr w:type="gramEnd"/>
    </w:p>
    <w:p w:rsidR="00B9039A" w:rsidRPr="005A38CD" w:rsidRDefault="00B9039A" w:rsidP="00B90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039A" w:rsidRPr="00612368" w:rsidRDefault="00B9039A" w:rsidP="00612368">
      <w:pPr>
        <w:widowControl w:val="0"/>
        <w:suppressAutoHyphens/>
        <w:spacing w:after="0" w:line="240" w:lineRule="auto"/>
        <w:ind w:left="567" w:right="284"/>
        <w:jc w:val="center"/>
        <w:rPr>
          <w:rFonts w:ascii="Times New Roman" w:eastAsia="DejaVu Sans" w:hAnsi="Times New Roman" w:cs="Times New Roman"/>
          <w:b/>
          <w:noProof/>
          <w:kern w:val="2"/>
          <w:sz w:val="24"/>
          <w:szCs w:val="24"/>
          <w:lang w:eastAsia="ru-RU" w:bidi="hi-IN"/>
        </w:rPr>
      </w:pPr>
    </w:p>
    <w:p w:rsidR="00612368" w:rsidRPr="00612368" w:rsidRDefault="00612368" w:rsidP="00612368">
      <w:pPr>
        <w:widowControl w:val="0"/>
        <w:suppressAutoHyphens/>
        <w:spacing w:after="0" w:line="240" w:lineRule="auto"/>
        <w:ind w:left="567" w:right="284"/>
        <w:jc w:val="center"/>
        <w:rPr>
          <w:rFonts w:ascii="Times New Roman" w:eastAsia="DejaVu Sans" w:hAnsi="Times New Roman" w:cs="Times New Roman"/>
          <w:b/>
          <w:noProof/>
          <w:kern w:val="2"/>
          <w:sz w:val="24"/>
          <w:szCs w:val="24"/>
          <w:lang w:eastAsia="ru-RU" w:bidi="hi-IN"/>
        </w:rPr>
      </w:pPr>
    </w:p>
    <w:p w:rsidR="00654D72" w:rsidRPr="00654D72" w:rsidRDefault="00654D72" w:rsidP="00183DA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«Родной язык (русский)»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достаточный объём словарного запаса и усвоенных грамматических сре</w:t>
      </w:r>
      <w:proofErr w:type="gram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владение всеми видами речевой деятельности: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разными видами чтения (поисковым, просмотровым, ознакомительным, изучающим) текстов разных стилей и жанров; адекватное восприятие на слух текстов разных стилей и жанров; владение разными видами </w:t>
      </w:r>
      <w:proofErr w:type="spell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я на электронных носителях;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воспроизводить прослушанный или прочитанный текст с заданной степенью свёрнутости (план, пересказ) умение создавать устные и письменные тексты разных типов.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</w:t>
      </w:r>
      <w:proofErr w:type="gram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услышанному, увиденному;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различными видами монолога (повествование, описание, рассуждение) и диалога.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докладом; участие в спорах, обсуждениях актуальных тем с использованием различных средств аргументации;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(на уроках иностранного языка, литературы и др.);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представление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общества: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усвоение основ научных знаний о родном языке;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освоение базовых понятий лингвистики: лингвистика и её основные разделы; язык и речь, речевое общение, речь устная и письменная; монолог, диалог; ситуация речевого общения; разговорная речь, научный, публицистический, официально-деловой стили, язык художественной литературы;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овладение основными стилистическими ресурсами лексики и фразеологии русского языка, основными нормами русского литературного языка, изучаемыми в 7 классе;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проведение различных видов анализа слова (</w:t>
      </w:r>
      <w:proofErr w:type="gram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фонетический</w:t>
      </w:r>
      <w:proofErr w:type="gramEnd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морфемный, словообразовательный, лексический, морфологический), синтаксического анализа словосочетания и предложения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 родного языка (русского) в 11 классе отводится 1</w:t>
      </w:r>
      <w:r w:rsidRPr="0018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часов, то есть 0,5 ч в неделю.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содержательные линии программы учебного предмета «Родной язык (русский)»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этим в программе выделяются следующие блоки: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блоке – «Язык и культура»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блок – «Культура речи»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</w:t>
      </w:r>
      <w:proofErr w:type="gramEnd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третьем блоке – «Речь. Речевая деятельность. </w:t>
      </w:r>
      <w:proofErr w:type="gram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Текст»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Язык и культура (5 ч)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неологический</w:t>
      </w:r>
      <w:proofErr w:type="spellEnd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бум» – рождение новых слов, изменение значений и </w:t>
      </w: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Культура речи (5 ч)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орфоэпические нормы</w:t>
      </w: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орфоэпической нормы как художественный приём.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лексические нормы современного русского литературного языка. </w:t>
      </w: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</w:t>
      </w:r>
      <w:proofErr w:type="gramEnd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‚ связанные с нарушением лексической сочетаемости.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Речевая избыточность и точность. Тавтология. Плеоназм. Типичные </w:t>
      </w:r>
      <w:proofErr w:type="gram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</w:t>
      </w:r>
      <w:proofErr w:type="gramEnd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‚ связанные с речевой избыточностью.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грамматические нормы современного русского литературного языка. </w:t>
      </w: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грамматические ошибки. Управление: управление предлогов </w:t>
      </w:r>
      <w:proofErr w:type="gram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</w:t>
      </w:r>
      <w:proofErr w:type="gramEnd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согласно, вопреки; предлога по с количественными числительными в словосочетаниях с распределительным значением (по пять груш – по пяти груш). Правильное построение словосочетаний по типу управления (отзыв о книге – рецензия на книгу, обидеться на слово – обижен словами). </w:t>
      </w:r>
      <w:proofErr w:type="gram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употребление предлогов о‚ по‚ из‚ с в составе словосочетания (приехать из Москвы – приехать с Урала).</w:t>
      </w:r>
      <w:proofErr w:type="gramEnd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Нагромождение одних и тех же падежных форм, в частности родительного и творительного падежа.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употребления причастных и деепричастных оборотов‚ предложений с косвенной речью.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Типичные ошибки в построении сложных предложений: постановка рядом двух однозначных союзов (но </w:t>
      </w:r>
      <w:proofErr w:type="gram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однако, что и будто, что и как будто)‚ повторение частицы бы в предложениях с союзами чтобы и если бы‚ введение в сложное предложение лишних указательных местоимений.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Речевой этикет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Этика и этикет в электронной среде общения. Понятие </w:t>
      </w:r>
      <w:proofErr w:type="spell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нетикета</w:t>
      </w:r>
      <w:proofErr w:type="spellEnd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Этикет </w:t>
      </w:r>
      <w:proofErr w:type="gram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Интернет-переписки</w:t>
      </w:r>
      <w:proofErr w:type="gramEnd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Этические нормы, правила этикета </w:t>
      </w:r>
      <w:proofErr w:type="gram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Интернет-дискуссии</w:t>
      </w:r>
      <w:proofErr w:type="gramEnd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Интернет-полемики. Этикетное речевое поведение в ситуациях делового общения.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Речь. Речевая деятельность. Текст (5 ч)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речь. Виды речевой деятельности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дистантное</w:t>
      </w:r>
      <w:proofErr w:type="spellEnd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как единица языка и речи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Разговорная речь. Анекдот, шутка.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Официально-деловой стиль. Деловое письмо, его структурные элементы и языковые особенности.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Учебно-научный стиль. Доклад, сообщение. Речь оппонента на защите проекта.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Публицистический стиль. Проблемный очерк.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интертекст</w:t>
      </w:r>
      <w:proofErr w:type="spellEnd"/>
      <w:r w:rsidRPr="0065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Афоризмы. Прецедентные тексты.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 учебного времени – 2 ч.</w:t>
      </w:r>
    </w:p>
    <w:p w:rsidR="00654D72" w:rsidRPr="00654D72" w:rsidRDefault="00654D72" w:rsidP="00183DA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466"/>
        <w:gridCol w:w="5103"/>
        <w:gridCol w:w="993"/>
      </w:tblGrid>
      <w:tr w:rsidR="00183DA0" w:rsidRPr="00183DA0" w:rsidTr="00654D72">
        <w:trPr>
          <w:trHeight w:val="525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654D72" w:rsidRPr="00654D72" w:rsidRDefault="00654D72" w:rsidP="00183D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654D72" w:rsidRPr="00654D72" w:rsidRDefault="00654D72" w:rsidP="00183D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654D72" w:rsidRPr="00654D72" w:rsidRDefault="00654D72" w:rsidP="00183D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блока/раздела/</w:t>
            </w:r>
          </w:p>
          <w:p w:rsidR="00654D72" w:rsidRPr="00654D72" w:rsidRDefault="00654D72" w:rsidP="00183D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модуля</w:t>
            </w:r>
          </w:p>
        </w:tc>
        <w:tc>
          <w:tcPr>
            <w:tcW w:w="5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54D72" w:rsidRPr="00654D72" w:rsidRDefault="00654D72" w:rsidP="00183D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654D72" w:rsidRPr="00654D72" w:rsidRDefault="00654D72" w:rsidP="00183D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83DA0" w:rsidRPr="00654D72" w:rsidTr="00654D72">
        <w:trPr>
          <w:trHeight w:val="255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5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9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3DA0" w:rsidRPr="00183DA0" w:rsidTr="00654D72">
        <w:trPr>
          <w:tblCellSpacing w:w="15" w:type="dxa"/>
        </w:trPr>
        <w:tc>
          <w:tcPr>
            <w:tcW w:w="384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5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9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4D72" w:rsidRPr="00654D72" w:rsidTr="00654D7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9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4D72" w:rsidRPr="00654D72" w:rsidTr="00654D7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9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4D72" w:rsidRPr="00654D72" w:rsidTr="00654D7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этикет.</w:t>
            </w:r>
          </w:p>
        </w:tc>
        <w:tc>
          <w:tcPr>
            <w:tcW w:w="9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3DA0" w:rsidRPr="00183DA0" w:rsidTr="00654D72">
        <w:trPr>
          <w:tblCellSpacing w:w="15" w:type="dxa"/>
        </w:trPr>
        <w:tc>
          <w:tcPr>
            <w:tcW w:w="384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Речь. Речевая деятельность. Текст</w:t>
            </w:r>
          </w:p>
        </w:tc>
        <w:tc>
          <w:tcPr>
            <w:tcW w:w="5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речь. Виды речевой деятельности.</w:t>
            </w:r>
          </w:p>
        </w:tc>
        <w:tc>
          <w:tcPr>
            <w:tcW w:w="9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4D72" w:rsidRPr="00654D72" w:rsidTr="00654D7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единица языка и речи.</w:t>
            </w:r>
          </w:p>
        </w:tc>
        <w:tc>
          <w:tcPr>
            <w:tcW w:w="9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4D72" w:rsidRPr="00654D72" w:rsidTr="00654D7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языка.</w:t>
            </w:r>
          </w:p>
        </w:tc>
        <w:tc>
          <w:tcPr>
            <w:tcW w:w="9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4D72" w:rsidRPr="00654D72" w:rsidTr="00654D7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654D72" w:rsidRPr="00654D72" w:rsidRDefault="00183DA0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</w:t>
            </w:r>
          </w:p>
        </w:tc>
        <w:tc>
          <w:tcPr>
            <w:tcW w:w="9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3DA0" w:rsidRPr="00183DA0" w:rsidTr="00654D72">
        <w:trPr>
          <w:trHeight w:val="255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4D72" w:rsidRPr="00654D72" w:rsidRDefault="00654D72" w:rsidP="00183D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654D72" w:rsidRPr="00654D72" w:rsidRDefault="00654D72" w:rsidP="00183D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54D72" w:rsidRPr="00654D72" w:rsidSect="00EB62D0">
      <w:pgSz w:w="11906" w:h="16838"/>
      <w:pgMar w:top="127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833"/>
    <w:multiLevelType w:val="multilevel"/>
    <w:tmpl w:val="E49C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94C48"/>
    <w:multiLevelType w:val="multilevel"/>
    <w:tmpl w:val="6F26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30AE4"/>
    <w:multiLevelType w:val="multilevel"/>
    <w:tmpl w:val="1142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4297C"/>
    <w:multiLevelType w:val="multilevel"/>
    <w:tmpl w:val="640E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B3567"/>
    <w:multiLevelType w:val="multilevel"/>
    <w:tmpl w:val="CB8C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55553"/>
    <w:multiLevelType w:val="multilevel"/>
    <w:tmpl w:val="1B46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A51F5"/>
    <w:multiLevelType w:val="multilevel"/>
    <w:tmpl w:val="B4C2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423036"/>
    <w:multiLevelType w:val="multilevel"/>
    <w:tmpl w:val="69A4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B07BAC"/>
    <w:multiLevelType w:val="multilevel"/>
    <w:tmpl w:val="8FE2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3A7B5E"/>
    <w:multiLevelType w:val="multilevel"/>
    <w:tmpl w:val="3B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962D52"/>
    <w:multiLevelType w:val="multilevel"/>
    <w:tmpl w:val="C918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F2238"/>
    <w:multiLevelType w:val="hybridMultilevel"/>
    <w:tmpl w:val="F8B4D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62"/>
    <w:rsid w:val="000361B9"/>
    <w:rsid w:val="00183DA0"/>
    <w:rsid w:val="0048390D"/>
    <w:rsid w:val="004A71F4"/>
    <w:rsid w:val="00612368"/>
    <w:rsid w:val="00654D72"/>
    <w:rsid w:val="008D1ADF"/>
    <w:rsid w:val="00AC2274"/>
    <w:rsid w:val="00B9039A"/>
    <w:rsid w:val="00C35D39"/>
    <w:rsid w:val="00D14362"/>
    <w:rsid w:val="00EB62D0"/>
    <w:rsid w:val="00EE108A"/>
    <w:rsid w:val="00E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08A"/>
    <w:pPr>
      <w:spacing w:after="0" w:line="240" w:lineRule="auto"/>
    </w:pPr>
  </w:style>
  <w:style w:type="character" w:customStyle="1" w:styleId="markedcontent">
    <w:name w:val="markedcontent"/>
    <w:basedOn w:val="a0"/>
    <w:rsid w:val="00B9039A"/>
  </w:style>
  <w:style w:type="paragraph" w:styleId="a4">
    <w:name w:val="Body Text"/>
    <w:basedOn w:val="a"/>
    <w:link w:val="a5"/>
    <w:uiPriority w:val="1"/>
    <w:qFormat/>
    <w:rsid w:val="00EB62D0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B62D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08A"/>
    <w:pPr>
      <w:spacing w:after="0" w:line="240" w:lineRule="auto"/>
    </w:pPr>
  </w:style>
  <w:style w:type="character" w:customStyle="1" w:styleId="markedcontent">
    <w:name w:val="markedcontent"/>
    <w:basedOn w:val="a0"/>
    <w:rsid w:val="00B9039A"/>
  </w:style>
  <w:style w:type="paragraph" w:styleId="a4">
    <w:name w:val="Body Text"/>
    <w:basedOn w:val="a"/>
    <w:link w:val="a5"/>
    <w:uiPriority w:val="1"/>
    <w:qFormat/>
    <w:rsid w:val="00EB62D0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B62D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Sience</dc:creator>
  <cp:keywords/>
  <dc:description/>
  <cp:lastModifiedBy>Пользователь</cp:lastModifiedBy>
  <cp:revision>13</cp:revision>
  <dcterms:created xsi:type="dcterms:W3CDTF">2022-08-28T09:56:00Z</dcterms:created>
  <dcterms:modified xsi:type="dcterms:W3CDTF">2023-09-19T09:08:00Z</dcterms:modified>
</cp:coreProperties>
</file>