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8A" w:rsidRPr="00465FB0" w:rsidRDefault="00465FB0">
      <w:pPr>
        <w:spacing w:after="0"/>
        <w:ind w:left="120"/>
        <w:rPr>
          <w:lang w:val="ru-RU"/>
        </w:rPr>
      </w:pPr>
      <w:bookmarkStart w:id="0" w:name="block-24196274"/>
      <w:r>
        <w:rPr>
          <w:noProof/>
          <w:lang w:val="ru-RU" w:eastAsia="ru-RU"/>
        </w:rPr>
        <w:drawing>
          <wp:inline distT="0" distB="0" distL="0" distR="0" wp14:anchorId="1D34FF7B" wp14:editId="1539E455">
            <wp:extent cx="5940425" cy="8174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4355"/>
                    </a:xfrm>
                    <a:prstGeom prst="rect">
                      <a:avLst/>
                    </a:prstGeom>
                  </pic:spPr>
                </pic:pic>
              </a:graphicData>
            </a:graphic>
          </wp:inline>
        </w:drawing>
      </w:r>
    </w:p>
    <w:p w:rsidR="00335A8A" w:rsidRPr="00465FB0" w:rsidRDefault="00335A8A">
      <w:pPr>
        <w:spacing w:after="0"/>
        <w:ind w:left="120"/>
        <w:rPr>
          <w:lang w:val="ru-RU"/>
        </w:rPr>
      </w:pPr>
    </w:p>
    <w:p w:rsidR="00335A8A" w:rsidRPr="00465FB0" w:rsidRDefault="00335A8A">
      <w:pPr>
        <w:spacing w:after="0"/>
        <w:ind w:left="120"/>
        <w:rPr>
          <w:lang w:val="ru-RU"/>
        </w:rPr>
      </w:pPr>
    </w:p>
    <w:p w:rsidR="00335A8A" w:rsidRPr="00465FB0" w:rsidRDefault="00335A8A">
      <w:pPr>
        <w:spacing w:after="0"/>
        <w:ind w:left="120"/>
        <w:rPr>
          <w:lang w:val="ru-RU"/>
        </w:rPr>
      </w:pPr>
    </w:p>
    <w:p w:rsidR="00335A8A" w:rsidRPr="00465FB0" w:rsidRDefault="00CF01AC" w:rsidP="00465FB0">
      <w:pPr>
        <w:spacing w:after="0"/>
        <w:ind w:left="120"/>
        <w:jc w:val="center"/>
        <w:rPr>
          <w:lang w:val="ru-RU"/>
        </w:rPr>
        <w:sectPr w:rsidR="00335A8A" w:rsidRPr="00465FB0">
          <w:pgSz w:w="11906" w:h="16383"/>
          <w:pgMar w:top="1134" w:right="850" w:bottom="1134" w:left="1701" w:header="720" w:footer="720" w:gutter="0"/>
          <w:cols w:space="720"/>
        </w:sectPr>
      </w:pPr>
      <w:r w:rsidRPr="00465FB0">
        <w:rPr>
          <w:rFonts w:ascii="Times New Roman" w:hAnsi="Times New Roman"/>
          <w:color w:val="000000"/>
          <w:sz w:val="28"/>
          <w:lang w:val="ru-RU"/>
        </w:rPr>
        <w:t>​</w:t>
      </w:r>
      <w:bookmarkStart w:id="1" w:name="_GoBack"/>
      <w:bookmarkEnd w:id="1"/>
      <w:r w:rsidR="00465FB0" w:rsidRPr="00465FB0">
        <w:rPr>
          <w:lang w:val="ru-RU"/>
        </w:rPr>
        <w:t xml:space="preserve"> </w:t>
      </w:r>
    </w:p>
    <w:p w:rsidR="00335A8A" w:rsidRPr="00465FB0" w:rsidRDefault="00CF01AC">
      <w:pPr>
        <w:spacing w:after="0" w:line="264" w:lineRule="auto"/>
        <w:ind w:left="120"/>
        <w:jc w:val="both"/>
        <w:rPr>
          <w:lang w:val="ru-RU"/>
        </w:rPr>
      </w:pPr>
      <w:bookmarkStart w:id="2" w:name="block-24196273"/>
      <w:bookmarkEnd w:id="0"/>
      <w:r w:rsidRPr="00465FB0">
        <w:rPr>
          <w:rFonts w:ascii="Times New Roman" w:hAnsi="Times New Roman"/>
          <w:b/>
          <w:color w:val="000000"/>
          <w:sz w:val="28"/>
          <w:lang w:val="ru-RU"/>
        </w:rPr>
        <w:lastRenderedPageBreak/>
        <w:t>ПОЯСНИТЕЛЬНАЯ ЗАПИСКА</w:t>
      </w:r>
    </w:p>
    <w:p w:rsidR="00335A8A" w:rsidRPr="00465FB0" w:rsidRDefault="00335A8A">
      <w:pPr>
        <w:spacing w:after="0" w:line="264" w:lineRule="auto"/>
        <w:ind w:left="120"/>
        <w:jc w:val="both"/>
        <w:rPr>
          <w:lang w:val="ru-RU"/>
        </w:rPr>
      </w:pP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w:t>
      </w:r>
      <w:r w:rsidRPr="00465FB0">
        <w:rPr>
          <w:rFonts w:ascii="Times New Roman" w:hAnsi="Times New Roman"/>
          <w:color w:val="000000"/>
          <w:sz w:val="28"/>
          <w:lang w:val="ru-RU"/>
        </w:rPr>
        <w:t xml:space="preserve">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w:t>
      </w:r>
      <w:r w:rsidRPr="00465FB0">
        <w:rPr>
          <w:rFonts w:ascii="Times New Roman" w:hAnsi="Times New Roman"/>
          <w:color w:val="000000"/>
          <w:sz w:val="28"/>
          <w:lang w:val="ru-RU"/>
        </w:rPr>
        <w:t xml:space="preserve">ого развития личности обучающихся. </w:t>
      </w:r>
    </w:p>
    <w:p w:rsidR="00335A8A" w:rsidRPr="00465FB0" w:rsidRDefault="00335A8A">
      <w:pPr>
        <w:spacing w:after="0" w:line="264" w:lineRule="auto"/>
        <w:ind w:left="120"/>
        <w:jc w:val="both"/>
        <w:rPr>
          <w:lang w:val="ru-RU"/>
        </w:rPr>
      </w:pPr>
    </w:p>
    <w:p w:rsidR="00335A8A" w:rsidRPr="00465FB0" w:rsidRDefault="00CF01AC">
      <w:pPr>
        <w:spacing w:after="0" w:line="264" w:lineRule="auto"/>
        <w:ind w:left="120"/>
        <w:jc w:val="both"/>
        <w:rPr>
          <w:lang w:val="ru-RU"/>
        </w:rPr>
      </w:pPr>
      <w:r w:rsidRPr="00465FB0">
        <w:rPr>
          <w:rFonts w:ascii="Times New Roman" w:hAnsi="Times New Roman"/>
          <w:b/>
          <w:color w:val="000000"/>
          <w:sz w:val="28"/>
          <w:lang w:val="ru-RU"/>
        </w:rPr>
        <w:t>ЦЕЛИ ИЗУЧЕНИЯ УЧЕБНОГО КУРСА</w:t>
      </w:r>
    </w:p>
    <w:p w:rsidR="00335A8A" w:rsidRPr="00465FB0" w:rsidRDefault="00335A8A">
      <w:pPr>
        <w:spacing w:after="0" w:line="264" w:lineRule="auto"/>
        <w:ind w:left="120"/>
        <w:jc w:val="both"/>
        <w:rPr>
          <w:lang w:val="ru-RU"/>
        </w:rPr>
      </w:pP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465FB0">
        <w:rPr>
          <w:rFonts w:ascii="Times New Roman" w:hAnsi="Times New Roman"/>
          <w:color w:val="000000"/>
          <w:sz w:val="28"/>
          <w:lang w:val="ru-RU"/>
        </w:rPr>
        <w:t>метапредметных</w:t>
      </w:r>
      <w:proofErr w:type="spellEnd"/>
      <w:r w:rsidRPr="00465FB0">
        <w:rPr>
          <w:rFonts w:ascii="Times New Roman" w:hAnsi="Times New Roman"/>
          <w:color w:val="000000"/>
          <w:sz w:val="28"/>
          <w:lang w:val="ru-RU"/>
        </w:rPr>
        <w:t xml:space="preserve"> и предметных результатов обучения геометрии в направлении личност</w:t>
      </w:r>
      <w:r w:rsidRPr="00465FB0">
        <w:rPr>
          <w:rFonts w:ascii="Times New Roman" w:hAnsi="Times New Roman"/>
          <w:color w:val="000000"/>
          <w:sz w:val="28"/>
          <w:lang w:val="ru-RU"/>
        </w:rPr>
        <w:t xml:space="preserve">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w:t>
      </w:r>
      <w:r w:rsidRPr="00465FB0">
        <w:rPr>
          <w:rFonts w:ascii="Times New Roman" w:hAnsi="Times New Roman"/>
          <w:color w:val="000000"/>
          <w:sz w:val="28"/>
          <w:lang w:val="ru-RU"/>
        </w:rPr>
        <w:t>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w:t>
      </w:r>
      <w:r w:rsidRPr="00465FB0">
        <w:rPr>
          <w:rFonts w:ascii="Times New Roman" w:hAnsi="Times New Roman"/>
          <w:color w:val="000000"/>
          <w:sz w:val="28"/>
          <w:lang w:val="ru-RU"/>
        </w:rPr>
        <w:t>ления, необходимых для адаптации в современном обществе.</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Л</w:t>
      </w:r>
      <w:r w:rsidRPr="00465FB0">
        <w:rPr>
          <w:rFonts w:ascii="Times New Roman" w:hAnsi="Times New Roman"/>
          <w:color w:val="000000"/>
          <w:sz w:val="28"/>
          <w:lang w:val="ru-RU"/>
        </w:rPr>
        <w:t>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w:t>
      </w:r>
      <w:r w:rsidRPr="00465FB0">
        <w:rPr>
          <w:rFonts w:ascii="Times New Roman" w:hAnsi="Times New Roman"/>
          <w:color w:val="000000"/>
          <w:sz w:val="28"/>
          <w:lang w:val="ru-RU"/>
        </w:rPr>
        <w:t>ественно-научного цикла, в частности из курса физики.</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w:t>
      </w:r>
      <w:r w:rsidRPr="00465FB0">
        <w:rPr>
          <w:rFonts w:ascii="Times New Roman" w:hAnsi="Times New Roman"/>
          <w:color w:val="000000"/>
          <w:sz w:val="28"/>
          <w:lang w:val="ru-RU"/>
        </w:rPr>
        <w:t xml:space="preserve">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465FB0">
        <w:rPr>
          <w:rFonts w:ascii="Times New Roman" w:hAnsi="Times New Roman"/>
          <w:color w:val="000000"/>
          <w:sz w:val="28"/>
          <w:lang w:val="ru-RU"/>
        </w:rPr>
        <w:lastRenderedPageBreak/>
        <w:t>является одним из профессионально важных качеств, поэтому акту</w:t>
      </w:r>
      <w:r w:rsidRPr="00465FB0">
        <w:rPr>
          <w:rFonts w:ascii="Times New Roman" w:hAnsi="Times New Roman"/>
          <w:color w:val="000000"/>
          <w:sz w:val="28"/>
          <w:lang w:val="ru-RU"/>
        </w:rPr>
        <w:t xml:space="preserve">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Цель освоения программы учебного курса «Геометрия» на базов</w:t>
      </w:r>
      <w:r w:rsidRPr="00465FB0">
        <w:rPr>
          <w:rFonts w:ascii="Times New Roman" w:hAnsi="Times New Roman"/>
          <w:color w:val="000000"/>
          <w:sz w:val="28"/>
          <w:lang w:val="ru-RU"/>
        </w:rPr>
        <w:t>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w:t>
      </w:r>
      <w:r w:rsidRPr="00465FB0">
        <w:rPr>
          <w:rFonts w:ascii="Times New Roman" w:hAnsi="Times New Roman"/>
          <w:color w:val="000000"/>
          <w:sz w:val="28"/>
          <w:lang w:val="ru-RU"/>
        </w:rPr>
        <w:t xml:space="preserve"> по специальностям, не связанным с прикладным использованием геометрии.</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w:t>
      </w:r>
      <w:r w:rsidRPr="00465FB0">
        <w:rPr>
          <w:rFonts w:ascii="Times New Roman" w:hAnsi="Times New Roman"/>
          <w:color w:val="000000"/>
          <w:sz w:val="28"/>
          <w:lang w:val="ru-RU"/>
        </w:rPr>
        <w:t>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w:t>
      </w:r>
      <w:r w:rsidRPr="00465FB0">
        <w:rPr>
          <w:rFonts w:ascii="Times New Roman" w:hAnsi="Times New Roman"/>
          <w:color w:val="000000"/>
          <w:sz w:val="28"/>
          <w:lang w:val="ru-RU"/>
        </w:rPr>
        <w:t>ходимость в геометрических знаниях в профессиональной деятельности.</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35A8A" w:rsidRPr="00465FB0" w:rsidRDefault="00CF01AC">
      <w:pPr>
        <w:numPr>
          <w:ilvl w:val="0"/>
          <w:numId w:val="1"/>
        </w:numPr>
        <w:spacing w:after="0" w:line="264" w:lineRule="auto"/>
        <w:jc w:val="both"/>
        <w:rPr>
          <w:lang w:val="ru-RU"/>
        </w:rPr>
      </w:pPr>
      <w:proofErr w:type="gramStart"/>
      <w:r w:rsidRPr="00465FB0">
        <w:rPr>
          <w:rFonts w:ascii="Times New Roman" w:hAnsi="Times New Roman"/>
          <w:color w:val="000000"/>
          <w:sz w:val="28"/>
          <w:lang w:val="ru-RU"/>
        </w:rPr>
        <w:t>формировани</w:t>
      </w:r>
      <w:r w:rsidRPr="00465FB0">
        <w:rPr>
          <w:rFonts w:ascii="Times New Roman" w:hAnsi="Times New Roman"/>
          <w:color w:val="000000"/>
          <w:sz w:val="28"/>
          <w:lang w:val="ru-RU"/>
        </w:rPr>
        <w:t>е</w:t>
      </w:r>
      <w:proofErr w:type="gramEnd"/>
      <w:r w:rsidRPr="00465FB0">
        <w:rPr>
          <w:rFonts w:ascii="Times New Roman" w:hAnsi="Times New Roman"/>
          <w:color w:val="000000"/>
          <w:sz w:val="28"/>
          <w:lang w:val="ru-RU"/>
        </w:rPr>
        <w:t xml:space="preserve"> представления о геометрии как части мировой культуры и осознание её взаимосвязи с окружающим миром;</w:t>
      </w:r>
    </w:p>
    <w:p w:rsidR="00335A8A" w:rsidRPr="00465FB0" w:rsidRDefault="00CF01AC">
      <w:pPr>
        <w:numPr>
          <w:ilvl w:val="0"/>
          <w:numId w:val="1"/>
        </w:numPr>
        <w:spacing w:after="0" w:line="264" w:lineRule="auto"/>
        <w:jc w:val="both"/>
        <w:rPr>
          <w:lang w:val="ru-RU"/>
        </w:rPr>
      </w:pPr>
      <w:proofErr w:type="gramStart"/>
      <w:r w:rsidRPr="00465FB0">
        <w:rPr>
          <w:rFonts w:ascii="Times New Roman" w:hAnsi="Times New Roman"/>
          <w:color w:val="000000"/>
          <w:sz w:val="28"/>
          <w:lang w:val="ru-RU"/>
        </w:rPr>
        <w:t>формирование</w:t>
      </w:r>
      <w:proofErr w:type="gramEnd"/>
      <w:r w:rsidRPr="00465FB0">
        <w:rPr>
          <w:rFonts w:ascii="Times New Roman" w:hAnsi="Times New Roman"/>
          <w:color w:val="000000"/>
          <w:sz w:val="28"/>
          <w:lang w:val="ru-RU"/>
        </w:rPr>
        <w:t xml:space="preserve"> представления о многогранниках и телах вращения как о важнейших математических моделях, позволяющих описывать и изучать разные явления окружа</w:t>
      </w:r>
      <w:r w:rsidRPr="00465FB0">
        <w:rPr>
          <w:rFonts w:ascii="Times New Roman" w:hAnsi="Times New Roman"/>
          <w:color w:val="000000"/>
          <w:sz w:val="28"/>
          <w:lang w:val="ru-RU"/>
        </w:rPr>
        <w:t xml:space="preserve">ющего мира; </w:t>
      </w:r>
    </w:p>
    <w:p w:rsidR="00335A8A" w:rsidRPr="00465FB0" w:rsidRDefault="00CF01AC">
      <w:pPr>
        <w:numPr>
          <w:ilvl w:val="0"/>
          <w:numId w:val="1"/>
        </w:numPr>
        <w:spacing w:after="0" w:line="264" w:lineRule="auto"/>
        <w:jc w:val="both"/>
        <w:rPr>
          <w:lang w:val="ru-RU"/>
        </w:rPr>
      </w:pPr>
      <w:proofErr w:type="gramStart"/>
      <w:r w:rsidRPr="00465FB0">
        <w:rPr>
          <w:rFonts w:ascii="Times New Roman" w:hAnsi="Times New Roman"/>
          <w:color w:val="000000"/>
          <w:sz w:val="28"/>
          <w:lang w:val="ru-RU"/>
        </w:rPr>
        <w:t>формирование</w:t>
      </w:r>
      <w:proofErr w:type="gramEnd"/>
      <w:r w:rsidRPr="00465FB0">
        <w:rPr>
          <w:rFonts w:ascii="Times New Roman" w:hAnsi="Times New Roman"/>
          <w:color w:val="000000"/>
          <w:sz w:val="28"/>
          <w:lang w:val="ru-RU"/>
        </w:rPr>
        <w:t xml:space="preserve"> умения распознавать на чертежах, моделях и в реальном мире многогранники и тела вращения; </w:t>
      </w:r>
    </w:p>
    <w:p w:rsidR="00335A8A" w:rsidRPr="00465FB0" w:rsidRDefault="00CF01AC">
      <w:pPr>
        <w:numPr>
          <w:ilvl w:val="0"/>
          <w:numId w:val="1"/>
        </w:numPr>
        <w:spacing w:after="0" w:line="264" w:lineRule="auto"/>
        <w:jc w:val="both"/>
        <w:rPr>
          <w:lang w:val="ru-RU"/>
        </w:rPr>
      </w:pPr>
      <w:proofErr w:type="gramStart"/>
      <w:r w:rsidRPr="00465FB0">
        <w:rPr>
          <w:rFonts w:ascii="Times New Roman" w:hAnsi="Times New Roman"/>
          <w:color w:val="000000"/>
          <w:sz w:val="28"/>
          <w:lang w:val="ru-RU"/>
        </w:rPr>
        <w:t>овладение</w:t>
      </w:r>
      <w:proofErr w:type="gramEnd"/>
      <w:r w:rsidRPr="00465FB0">
        <w:rPr>
          <w:rFonts w:ascii="Times New Roman" w:hAnsi="Times New Roman"/>
          <w:color w:val="000000"/>
          <w:sz w:val="28"/>
          <w:lang w:val="ru-RU"/>
        </w:rPr>
        <w:t xml:space="preserve"> методами решения задач на построения на изображениях пространственных фигур; </w:t>
      </w:r>
    </w:p>
    <w:p w:rsidR="00335A8A" w:rsidRPr="00465FB0" w:rsidRDefault="00CF01AC">
      <w:pPr>
        <w:numPr>
          <w:ilvl w:val="0"/>
          <w:numId w:val="1"/>
        </w:numPr>
        <w:spacing w:after="0" w:line="264" w:lineRule="auto"/>
        <w:jc w:val="both"/>
        <w:rPr>
          <w:lang w:val="ru-RU"/>
        </w:rPr>
      </w:pPr>
      <w:proofErr w:type="gramStart"/>
      <w:r w:rsidRPr="00465FB0">
        <w:rPr>
          <w:rFonts w:ascii="Times New Roman" w:hAnsi="Times New Roman"/>
          <w:color w:val="000000"/>
          <w:sz w:val="28"/>
          <w:lang w:val="ru-RU"/>
        </w:rPr>
        <w:t>формирование</w:t>
      </w:r>
      <w:proofErr w:type="gramEnd"/>
      <w:r w:rsidRPr="00465FB0">
        <w:rPr>
          <w:rFonts w:ascii="Times New Roman" w:hAnsi="Times New Roman"/>
          <w:color w:val="000000"/>
          <w:sz w:val="28"/>
          <w:lang w:val="ru-RU"/>
        </w:rPr>
        <w:t xml:space="preserve"> умения оперировать основными понятиями</w:t>
      </w:r>
      <w:r w:rsidRPr="00465FB0">
        <w:rPr>
          <w:rFonts w:ascii="Times New Roman" w:hAnsi="Times New Roman"/>
          <w:color w:val="000000"/>
          <w:sz w:val="28"/>
          <w:lang w:val="ru-RU"/>
        </w:rPr>
        <w:t xml:space="preserve"> о многогранниках и телах вращения и их основными свойствами;</w:t>
      </w:r>
    </w:p>
    <w:p w:rsidR="00335A8A" w:rsidRPr="00465FB0" w:rsidRDefault="00CF01AC">
      <w:pPr>
        <w:numPr>
          <w:ilvl w:val="0"/>
          <w:numId w:val="1"/>
        </w:numPr>
        <w:spacing w:after="0" w:line="264" w:lineRule="auto"/>
        <w:jc w:val="both"/>
        <w:rPr>
          <w:lang w:val="ru-RU"/>
        </w:rPr>
      </w:pPr>
      <w:proofErr w:type="gramStart"/>
      <w:r w:rsidRPr="00465FB0">
        <w:rPr>
          <w:rFonts w:ascii="Times New Roman" w:hAnsi="Times New Roman"/>
          <w:color w:val="000000"/>
          <w:sz w:val="28"/>
          <w:lang w:val="ru-RU"/>
        </w:rPr>
        <w:t>овладение</w:t>
      </w:r>
      <w:proofErr w:type="gramEnd"/>
      <w:r w:rsidRPr="00465FB0">
        <w:rPr>
          <w:rFonts w:ascii="Times New Roman" w:hAnsi="Times New Roman"/>
          <w:color w:val="000000"/>
          <w:sz w:val="28"/>
          <w:lang w:val="ru-RU"/>
        </w:rPr>
        <w:t xml:space="preserve">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35A8A" w:rsidRPr="00465FB0" w:rsidRDefault="00CF01AC">
      <w:pPr>
        <w:numPr>
          <w:ilvl w:val="0"/>
          <w:numId w:val="1"/>
        </w:numPr>
        <w:spacing w:after="0" w:line="264" w:lineRule="auto"/>
        <w:jc w:val="both"/>
        <w:rPr>
          <w:lang w:val="ru-RU"/>
        </w:rPr>
      </w:pPr>
      <w:proofErr w:type="gramStart"/>
      <w:r w:rsidRPr="00465FB0">
        <w:rPr>
          <w:rFonts w:ascii="Times New Roman" w:hAnsi="Times New Roman"/>
          <w:color w:val="000000"/>
          <w:sz w:val="28"/>
          <w:lang w:val="ru-RU"/>
        </w:rPr>
        <w:t>р</w:t>
      </w:r>
      <w:r w:rsidRPr="00465FB0">
        <w:rPr>
          <w:rFonts w:ascii="Times New Roman" w:hAnsi="Times New Roman"/>
          <w:color w:val="000000"/>
          <w:sz w:val="28"/>
          <w:lang w:val="ru-RU"/>
        </w:rPr>
        <w:t>азвитие</w:t>
      </w:r>
      <w:proofErr w:type="gramEnd"/>
      <w:r w:rsidRPr="00465FB0">
        <w:rPr>
          <w:rFonts w:ascii="Times New Roman" w:hAnsi="Times New Roman"/>
          <w:color w:val="000000"/>
          <w:sz w:val="28"/>
          <w:lang w:val="ru-RU"/>
        </w:rPr>
        <w:t xml:space="preserve"> интеллектуальных и творческих способностей обучающихся, познавательной активности, исследовательских умений, критичности мышления;</w:t>
      </w:r>
    </w:p>
    <w:p w:rsidR="00335A8A" w:rsidRPr="00465FB0" w:rsidRDefault="00CF01AC">
      <w:pPr>
        <w:numPr>
          <w:ilvl w:val="0"/>
          <w:numId w:val="1"/>
        </w:numPr>
        <w:spacing w:after="0" w:line="264" w:lineRule="auto"/>
        <w:jc w:val="both"/>
        <w:rPr>
          <w:lang w:val="ru-RU"/>
        </w:rPr>
      </w:pPr>
      <w:proofErr w:type="gramStart"/>
      <w:r w:rsidRPr="00465FB0">
        <w:rPr>
          <w:rFonts w:ascii="Times New Roman" w:hAnsi="Times New Roman"/>
          <w:color w:val="000000"/>
          <w:sz w:val="28"/>
          <w:lang w:val="ru-RU"/>
        </w:rPr>
        <w:lastRenderedPageBreak/>
        <w:t>формирование</w:t>
      </w:r>
      <w:proofErr w:type="gramEnd"/>
      <w:r w:rsidRPr="00465FB0">
        <w:rPr>
          <w:rFonts w:ascii="Times New Roman" w:hAnsi="Times New Roman"/>
          <w:color w:val="000000"/>
          <w:sz w:val="28"/>
          <w:lang w:val="ru-RU"/>
        </w:rPr>
        <w:t xml:space="preserve"> функциональной грамотности, релевантной геометрии: умение распознавать проявления геометрических понятий</w:t>
      </w:r>
      <w:r w:rsidRPr="00465FB0">
        <w:rPr>
          <w:rFonts w:ascii="Times New Roman" w:hAnsi="Times New Roman"/>
          <w:color w:val="000000"/>
          <w:sz w:val="28"/>
          <w:lang w:val="ru-RU"/>
        </w:rPr>
        <w:t>,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w:t>
      </w:r>
      <w:r w:rsidRPr="00465FB0">
        <w:rPr>
          <w:rFonts w:ascii="Times New Roman" w:hAnsi="Times New Roman"/>
          <w:color w:val="000000"/>
          <w:sz w:val="28"/>
          <w:lang w:val="ru-RU"/>
        </w:rPr>
        <w:t>т для решения практико-ориентированных задач, интерпретировать и оценивать полученные результаты.</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w:t>
      </w:r>
      <w:r w:rsidRPr="00465FB0">
        <w:rPr>
          <w:rFonts w:ascii="Times New Roman" w:hAnsi="Times New Roman"/>
          <w:color w:val="000000"/>
          <w:sz w:val="28"/>
          <w:lang w:val="ru-RU"/>
        </w:rPr>
        <w:t xml:space="preserve">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Предпочтение отдаётся наглядно-конструктивному методу</w:t>
      </w:r>
      <w:r w:rsidRPr="00465FB0">
        <w:rPr>
          <w:rFonts w:ascii="Times New Roman" w:hAnsi="Times New Roman"/>
          <w:color w:val="000000"/>
          <w:sz w:val="28"/>
          <w:lang w:val="ru-RU"/>
        </w:rPr>
        <w:t xml:space="preserve">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w:t>
      </w:r>
      <w:r w:rsidRPr="00465FB0">
        <w:rPr>
          <w:rFonts w:ascii="Times New Roman" w:hAnsi="Times New Roman"/>
          <w:color w:val="000000"/>
          <w:sz w:val="28"/>
          <w:lang w:val="ru-RU"/>
        </w:rPr>
        <w:t xml:space="preserve">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Основные содержательные линии курса «Геомет</w:t>
      </w:r>
      <w:r w:rsidRPr="00465FB0">
        <w:rPr>
          <w:rFonts w:ascii="Times New Roman" w:hAnsi="Times New Roman"/>
          <w:color w:val="000000"/>
          <w:sz w:val="28"/>
          <w:lang w:val="ru-RU"/>
        </w:rPr>
        <w:t xml:space="preserve">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w:t>
      </w:r>
      <w:r w:rsidRPr="00465FB0">
        <w:rPr>
          <w:rFonts w:ascii="Times New Roman" w:hAnsi="Times New Roman"/>
          <w:color w:val="000000"/>
          <w:sz w:val="28"/>
          <w:lang w:val="ru-RU"/>
        </w:rPr>
        <w:t>общего образования.</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w:t>
      </w:r>
      <w:r w:rsidRPr="00465FB0">
        <w:rPr>
          <w:rFonts w:ascii="Times New Roman" w:hAnsi="Times New Roman"/>
          <w:color w:val="000000"/>
          <w:sz w:val="28"/>
          <w:lang w:val="ru-RU"/>
        </w:rPr>
        <w:t>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35A8A" w:rsidRPr="00465FB0" w:rsidRDefault="00335A8A">
      <w:pPr>
        <w:spacing w:after="0" w:line="264" w:lineRule="auto"/>
        <w:ind w:left="120"/>
        <w:jc w:val="both"/>
        <w:rPr>
          <w:lang w:val="ru-RU"/>
        </w:rPr>
      </w:pPr>
    </w:p>
    <w:p w:rsidR="00335A8A" w:rsidRPr="00465FB0" w:rsidRDefault="00CF01AC">
      <w:pPr>
        <w:spacing w:after="0" w:line="264" w:lineRule="auto"/>
        <w:ind w:left="120"/>
        <w:jc w:val="both"/>
        <w:rPr>
          <w:lang w:val="ru-RU"/>
        </w:rPr>
      </w:pPr>
      <w:bookmarkStart w:id="3" w:name="_Toc118726595"/>
      <w:bookmarkEnd w:id="3"/>
      <w:r w:rsidRPr="00465FB0">
        <w:rPr>
          <w:rFonts w:ascii="Times New Roman" w:hAnsi="Times New Roman"/>
          <w:b/>
          <w:color w:val="000000"/>
          <w:sz w:val="28"/>
          <w:lang w:val="ru-RU"/>
        </w:rPr>
        <w:t>МЕСТО УЧЕБНОГО КУРСА В УЧЕБНОМ ПЛАНЕ</w:t>
      </w:r>
    </w:p>
    <w:p w:rsidR="00335A8A" w:rsidRPr="00465FB0" w:rsidRDefault="00335A8A">
      <w:pPr>
        <w:spacing w:after="0" w:line="264" w:lineRule="auto"/>
        <w:ind w:left="120"/>
        <w:jc w:val="both"/>
        <w:rPr>
          <w:lang w:val="ru-RU"/>
        </w:rPr>
      </w:pP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На изуч</w:t>
      </w:r>
      <w:r w:rsidRPr="00465FB0">
        <w:rPr>
          <w:rFonts w:ascii="Times New Roman" w:hAnsi="Times New Roman"/>
          <w:color w:val="000000"/>
          <w:sz w:val="28"/>
          <w:lang w:val="ru-RU"/>
        </w:rPr>
        <w:t>ение геометрии отводится 2 часа в неделю в 10 классе и 1 час в неделю в 11 классе, всего за два года обучения - 102 учебных часа.</w:t>
      </w:r>
    </w:p>
    <w:p w:rsidR="00335A8A" w:rsidRPr="00465FB0" w:rsidRDefault="00335A8A">
      <w:pPr>
        <w:rPr>
          <w:lang w:val="ru-RU"/>
        </w:rPr>
        <w:sectPr w:rsidR="00335A8A" w:rsidRPr="00465FB0">
          <w:pgSz w:w="11906" w:h="16383"/>
          <w:pgMar w:top="1134" w:right="850" w:bottom="1134" w:left="1701" w:header="720" w:footer="720" w:gutter="0"/>
          <w:cols w:space="720"/>
        </w:sectPr>
      </w:pPr>
    </w:p>
    <w:p w:rsidR="00335A8A" w:rsidRPr="00465FB0" w:rsidRDefault="00CF01AC">
      <w:pPr>
        <w:spacing w:after="0" w:line="264" w:lineRule="auto"/>
        <w:ind w:left="120"/>
        <w:jc w:val="both"/>
        <w:rPr>
          <w:lang w:val="ru-RU"/>
        </w:rPr>
      </w:pPr>
      <w:bookmarkStart w:id="4" w:name="_Toc118726599"/>
      <w:bookmarkStart w:id="5" w:name="block-24196269"/>
      <w:bookmarkEnd w:id="2"/>
      <w:bookmarkEnd w:id="4"/>
      <w:r w:rsidRPr="00465FB0">
        <w:rPr>
          <w:rFonts w:ascii="Times New Roman" w:hAnsi="Times New Roman"/>
          <w:b/>
          <w:color w:val="000000"/>
          <w:sz w:val="28"/>
          <w:lang w:val="ru-RU"/>
        </w:rPr>
        <w:lastRenderedPageBreak/>
        <w:t>СОДЕРЖАНИЕ УЧЕБНОГО КУРСА</w:t>
      </w:r>
    </w:p>
    <w:p w:rsidR="00335A8A" w:rsidRPr="00465FB0" w:rsidRDefault="00335A8A">
      <w:pPr>
        <w:spacing w:after="0" w:line="264" w:lineRule="auto"/>
        <w:ind w:left="120"/>
        <w:jc w:val="both"/>
        <w:rPr>
          <w:lang w:val="ru-RU"/>
        </w:rPr>
      </w:pPr>
    </w:p>
    <w:p w:rsidR="00335A8A" w:rsidRPr="00465FB0" w:rsidRDefault="00CF01AC">
      <w:pPr>
        <w:spacing w:after="0" w:line="264" w:lineRule="auto"/>
        <w:ind w:left="120"/>
        <w:jc w:val="both"/>
        <w:rPr>
          <w:lang w:val="ru-RU"/>
        </w:rPr>
      </w:pPr>
      <w:bookmarkStart w:id="6" w:name="_Toc118726600"/>
      <w:bookmarkEnd w:id="6"/>
      <w:r w:rsidRPr="00465FB0">
        <w:rPr>
          <w:rFonts w:ascii="Times New Roman" w:hAnsi="Times New Roman"/>
          <w:b/>
          <w:color w:val="000000"/>
          <w:sz w:val="28"/>
          <w:lang w:val="ru-RU"/>
        </w:rPr>
        <w:t>10 КЛАСС</w:t>
      </w:r>
    </w:p>
    <w:p w:rsidR="00335A8A" w:rsidRPr="00465FB0" w:rsidRDefault="00335A8A">
      <w:pPr>
        <w:spacing w:after="0" w:line="264" w:lineRule="auto"/>
        <w:ind w:left="120"/>
        <w:jc w:val="both"/>
        <w:rPr>
          <w:lang w:val="ru-RU"/>
        </w:rPr>
      </w:pP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Прямые и плоскости в пространстве</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Основные понятия стереометрии. Точка, прямая, </w:t>
      </w:r>
      <w:r w:rsidRPr="00465FB0">
        <w:rPr>
          <w:rFonts w:ascii="Times New Roman" w:hAnsi="Times New Roman"/>
          <w:color w:val="000000"/>
          <w:sz w:val="28"/>
          <w:lang w:val="ru-RU"/>
        </w:rPr>
        <w:t>плоскость, пространство. Понятие об аксиоматическом построении стереометрии: аксиомы стереометрии и следствия из них.</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w:t>
      </w:r>
      <w:r w:rsidRPr="00465FB0">
        <w:rPr>
          <w:rFonts w:ascii="Times New Roman" w:hAnsi="Times New Roman"/>
          <w:color w:val="000000"/>
          <w:sz w:val="28"/>
          <w:lang w:val="ru-RU"/>
        </w:rPr>
        <w:t xml:space="preserve">остранстве: параллельные прямые в пространстве; параллельность трёх прямых; параллельность прямой и плоскости. Углы с </w:t>
      </w:r>
      <w:proofErr w:type="spellStart"/>
      <w:r w:rsidRPr="00465FB0">
        <w:rPr>
          <w:rFonts w:ascii="Times New Roman" w:hAnsi="Times New Roman"/>
          <w:color w:val="000000"/>
          <w:sz w:val="28"/>
          <w:lang w:val="ru-RU"/>
        </w:rPr>
        <w:t>сонаправленными</w:t>
      </w:r>
      <w:proofErr w:type="spellEnd"/>
      <w:r w:rsidRPr="00465FB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w:t>
      </w:r>
      <w:r w:rsidRPr="00465FB0">
        <w:rPr>
          <w:rFonts w:ascii="Times New Roman" w:hAnsi="Times New Roman"/>
          <w:color w:val="000000"/>
          <w:sz w:val="28"/>
          <w:lang w:val="ru-RU"/>
        </w:rPr>
        <w:t>скостей. Простейшие пространственные фигуры на плоскости: тетраэдр, куб, параллелепипед; построение сечений.</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w:t>
      </w:r>
      <w:r w:rsidRPr="00465FB0">
        <w:rPr>
          <w:rFonts w:ascii="Times New Roman" w:hAnsi="Times New Roman"/>
          <w:color w:val="000000"/>
          <w:sz w:val="28"/>
          <w:lang w:val="ru-RU"/>
        </w:rPr>
        <w:t>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w:t>
      </w:r>
      <w:r w:rsidRPr="00465FB0">
        <w:rPr>
          <w:rFonts w:ascii="Times New Roman" w:hAnsi="Times New Roman"/>
          <w:color w:val="000000"/>
          <w:sz w:val="28"/>
          <w:lang w:val="ru-RU"/>
        </w:rPr>
        <w:t xml:space="preserve">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Многогранники</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65FB0">
        <w:rPr>
          <w:rFonts w:ascii="Times New Roman" w:hAnsi="Times New Roman"/>
          <w:i/>
          <w:color w:val="000000"/>
          <w:sz w:val="28"/>
          <w:lang w:val="ru-RU"/>
        </w:rPr>
        <w:t>-</w:t>
      </w:r>
      <w:r w:rsidRPr="00465FB0">
        <w:rPr>
          <w:rFonts w:ascii="Times New Roman" w:hAnsi="Times New Roman"/>
          <w:color w:val="000000"/>
          <w:sz w:val="28"/>
          <w:lang w:val="ru-RU"/>
        </w:rPr>
        <w:t>угольная призма; грани и основания призмы; прямая и наклонная призмы; боковая и полная поверхность призмы. Параллелепипед, прямо</w:t>
      </w:r>
      <w:r w:rsidRPr="00465FB0">
        <w:rPr>
          <w:rFonts w:ascii="Times New Roman" w:hAnsi="Times New Roman"/>
          <w:color w:val="000000"/>
          <w:sz w:val="28"/>
          <w:lang w:val="ru-RU"/>
        </w:rPr>
        <w:t xml:space="preserve">угольный параллелепипед и его свойства. Пирамида: </w:t>
      </w:r>
      <w:r>
        <w:rPr>
          <w:rFonts w:ascii="Times New Roman" w:hAnsi="Times New Roman"/>
          <w:i/>
          <w:color w:val="000000"/>
          <w:sz w:val="28"/>
        </w:rPr>
        <w:t>n</w:t>
      </w:r>
      <w:r w:rsidRPr="00465FB0">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w:t>
      </w:r>
      <w:r w:rsidRPr="00465FB0">
        <w:rPr>
          <w:rFonts w:ascii="Times New Roman" w:hAnsi="Times New Roman"/>
          <w:color w:val="000000"/>
          <w:sz w:val="28"/>
          <w:lang w:val="ru-RU"/>
        </w:rPr>
        <w:t xml:space="preserve">ка; правильная призма и 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r w:rsidRPr="00465FB0">
        <w:rPr>
          <w:rFonts w:ascii="Times New Roman" w:hAnsi="Times New Roman"/>
          <w:color w:val="000000"/>
          <w:sz w:val="28"/>
          <w:lang w:val="ru-RU"/>
        </w:rPr>
        <w:t>Сечения призмы и пирамиды.</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Симметрия в пространстве: симметрия относительно т</w:t>
      </w:r>
      <w:r w:rsidRPr="00465FB0">
        <w:rPr>
          <w:rFonts w:ascii="Times New Roman" w:hAnsi="Times New Roman"/>
          <w:color w:val="000000"/>
          <w:sz w:val="28"/>
          <w:lang w:val="ru-RU"/>
        </w:rPr>
        <w:t>очки, прямой, плоскости. Элементы симметрии в пирамидах, параллелепипедах, правильных многогранниках.</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w:t>
      </w:r>
      <w:r w:rsidRPr="00465FB0">
        <w:rPr>
          <w:rFonts w:ascii="Times New Roman" w:hAnsi="Times New Roman"/>
          <w:color w:val="000000"/>
          <w:sz w:val="28"/>
          <w:lang w:val="ru-RU"/>
        </w:rPr>
        <w:t xml:space="preserve">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Подобные тела в пространстве. Соотношения между площадями поверхностей, объё</w:t>
      </w:r>
      <w:r w:rsidRPr="00465FB0">
        <w:rPr>
          <w:rFonts w:ascii="Times New Roman" w:hAnsi="Times New Roman"/>
          <w:color w:val="000000"/>
          <w:sz w:val="28"/>
          <w:lang w:val="ru-RU"/>
        </w:rPr>
        <w:t>мами подобных тел.</w:t>
      </w:r>
    </w:p>
    <w:p w:rsidR="00335A8A" w:rsidRPr="00465FB0" w:rsidRDefault="00335A8A">
      <w:pPr>
        <w:spacing w:after="0" w:line="264" w:lineRule="auto"/>
        <w:ind w:left="120"/>
        <w:jc w:val="both"/>
        <w:rPr>
          <w:lang w:val="ru-RU"/>
        </w:rPr>
      </w:pPr>
    </w:p>
    <w:p w:rsidR="00335A8A" w:rsidRPr="00465FB0" w:rsidRDefault="00CF01AC">
      <w:pPr>
        <w:spacing w:after="0" w:line="264" w:lineRule="auto"/>
        <w:ind w:left="120"/>
        <w:jc w:val="both"/>
        <w:rPr>
          <w:lang w:val="ru-RU"/>
        </w:rPr>
      </w:pPr>
      <w:bookmarkStart w:id="7" w:name="_Toc118726601"/>
      <w:bookmarkEnd w:id="7"/>
      <w:r w:rsidRPr="00465FB0">
        <w:rPr>
          <w:rFonts w:ascii="Times New Roman" w:hAnsi="Times New Roman"/>
          <w:b/>
          <w:color w:val="000000"/>
          <w:sz w:val="28"/>
          <w:lang w:val="ru-RU"/>
        </w:rPr>
        <w:t>11 КЛАСС</w:t>
      </w:r>
    </w:p>
    <w:p w:rsidR="00335A8A" w:rsidRPr="00465FB0" w:rsidRDefault="00335A8A">
      <w:pPr>
        <w:spacing w:after="0" w:line="264" w:lineRule="auto"/>
        <w:ind w:left="120"/>
        <w:jc w:val="both"/>
        <w:rPr>
          <w:lang w:val="ru-RU"/>
        </w:rPr>
      </w:pP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Тела вращения</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Коническая пов</w:t>
      </w:r>
      <w:r w:rsidRPr="00465FB0">
        <w:rPr>
          <w:rFonts w:ascii="Times New Roman" w:hAnsi="Times New Roman"/>
          <w:color w:val="000000"/>
          <w:sz w:val="28"/>
          <w:lang w:val="ru-RU"/>
        </w:rPr>
        <w:t xml:space="preserve">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Сфера и шар: цент</w:t>
      </w:r>
      <w:r w:rsidRPr="00465FB0">
        <w:rPr>
          <w:rFonts w:ascii="Times New Roman" w:hAnsi="Times New Roman"/>
          <w:color w:val="000000"/>
          <w:sz w:val="28"/>
          <w:lang w:val="ru-RU"/>
        </w:rPr>
        <w:t xml:space="preserve">р, радиус, диаметр; площадь поверхности сферы. Взаимное расположение сферы и плоскости; касательная плоскость к сфере; площадь сферы. </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Изображение тел вращения на плоскости. Развёртка цилиндра и конуса.</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Комбинации тел вращения и многогранников. Многогранни</w:t>
      </w:r>
      <w:r w:rsidRPr="00465FB0">
        <w:rPr>
          <w:rFonts w:ascii="Times New Roman" w:hAnsi="Times New Roman"/>
          <w:color w:val="000000"/>
          <w:sz w:val="28"/>
          <w:lang w:val="ru-RU"/>
        </w:rPr>
        <w:t>к, описанный около сферы; сфера, вписанная в многогранник, или тело вращения.</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Подобн</w:t>
      </w:r>
      <w:r w:rsidRPr="00465FB0">
        <w:rPr>
          <w:rFonts w:ascii="Times New Roman" w:hAnsi="Times New Roman"/>
          <w:color w:val="000000"/>
          <w:sz w:val="28"/>
          <w:lang w:val="ru-RU"/>
        </w:rPr>
        <w:t>ые тела в пространстве. Соотношения между площадями поверхностей, объёмами подобных тел.</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Векторы и координаты в простран</w:t>
      </w:r>
      <w:r w:rsidRPr="00465FB0">
        <w:rPr>
          <w:rFonts w:ascii="Times New Roman" w:hAnsi="Times New Roman"/>
          <w:b/>
          <w:color w:val="000000"/>
          <w:sz w:val="28"/>
          <w:lang w:val="ru-RU"/>
        </w:rPr>
        <w:t>стве</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w:t>
      </w:r>
      <w:r w:rsidRPr="00465FB0">
        <w:rPr>
          <w:rFonts w:ascii="Times New Roman" w:hAnsi="Times New Roman"/>
          <w:color w:val="000000"/>
          <w:sz w:val="28"/>
          <w:lang w:val="ru-RU"/>
        </w:rPr>
        <w:t xml:space="preserve">ьная система </w:t>
      </w:r>
      <w:r w:rsidRPr="00465FB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35A8A" w:rsidRPr="00465FB0" w:rsidRDefault="00335A8A">
      <w:pPr>
        <w:rPr>
          <w:lang w:val="ru-RU"/>
        </w:rPr>
        <w:sectPr w:rsidR="00335A8A" w:rsidRPr="00465FB0">
          <w:pgSz w:w="11906" w:h="16383"/>
          <w:pgMar w:top="1134" w:right="850" w:bottom="1134" w:left="1701" w:header="720" w:footer="720" w:gutter="0"/>
          <w:cols w:space="720"/>
        </w:sectPr>
      </w:pPr>
    </w:p>
    <w:p w:rsidR="00335A8A" w:rsidRPr="00465FB0" w:rsidRDefault="00CF01AC">
      <w:pPr>
        <w:spacing w:after="0" w:line="264" w:lineRule="auto"/>
        <w:ind w:left="120"/>
        <w:jc w:val="both"/>
        <w:rPr>
          <w:lang w:val="ru-RU"/>
        </w:rPr>
      </w:pPr>
      <w:bookmarkStart w:id="8" w:name="_Toc118726577"/>
      <w:bookmarkStart w:id="9" w:name="block-24196268"/>
      <w:bookmarkEnd w:id="5"/>
      <w:bookmarkEnd w:id="8"/>
      <w:r w:rsidRPr="00465FB0">
        <w:rPr>
          <w:rFonts w:ascii="Times New Roman" w:hAnsi="Times New Roman"/>
          <w:b/>
          <w:color w:val="000000"/>
          <w:sz w:val="28"/>
          <w:lang w:val="ru-RU"/>
        </w:rPr>
        <w:lastRenderedPageBreak/>
        <w:t>ПЛАНИРУЕМЫЕ РЕЗУЛЬТАТЫ</w:t>
      </w:r>
    </w:p>
    <w:p w:rsidR="00335A8A" w:rsidRPr="00465FB0" w:rsidRDefault="00335A8A">
      <w:pPr>
        <w:spacing w:after="0" w:line="264" w:lineRule="auto"/>
        <w:ind w:left="120"/>
        <w:jc w:val="both"/>
        <w:rPr>
          <w:lang w:val="ru-RU"/>
        </w:rPr>
      </w:pPr>
    </w:p>
    <w:p w:rsidR="00335A8A" w:rsidRPr="00465FB0" w:rsidRDefault="00CF01AC">
      <w:pPr>
        <w:spacing w:after="0" w:line="264" w:lineRule="auto"/>
        <w:ind w:left="120"/>
        <w:jc w:val="both"/>
        <w:rPr>
          <w:lang w:val="ru-RU"/>
        </w:rPr>
      </w:pPr>
      <w:bookmarkStart w:id="10" w:name="_Toc118726578"/>
      <w:bookmarkEnd w:id="10"/>
      <w:r w:rsidRPr="00465FB0">
        <w:rPr>
          <w:rFonts w:ascii="Times New Roman" w:hAnsi="Times New Roman"/>
          <w:b/>
          <w:color w:val="000000"/>
          <w:sz w:val="28"/>
          <w:lang w:val="ru-RU"/>
        </w:rPr>
        <w:t>ЛИЧНОСТНЫЕ РЕЗУЛЬТАТЫ</w:t>
      </w:r>
    </w:p>
    <w:p w:rsidR="00335A8A" w:rsidRPr="00465FB0" w:rsidRDefault="00335A8A">
      <w:pPr>
        <w:spacing w:after="0" w:line="264" w:lineRule="auto"/>
        <w:ind w:left="120"/>
        <w:jc w:val="both"/>
        <w:rPr>
          <w:lang w:val="ru-RU"/>
        </w:rPr>
      </w:pP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Гражданское воспитание:</w:t>
      </w:r>
    </w:p>
    <w:p w:rsidR="00335A8A" w:rsidRPr="00465FB0" w:rsidRDefault="00CF01AC">
      <w:pPr>
        <w:spacing w:after="0" w:line="264" w:lineRule="auto"/>
        <w:ind w:firstLine="600"/>
        <w:jc w:val="both"/>
        <w:rPr>
          <w:lang w:val="ru-RU"/>
        </w:rPr>
      </w:pPr>
      <w:proofErr w:type="spellStart"/>
      <w:proofErr w:type="gramStart"/>
      <w:r w:rsidRPr="00465FB0">
        <w:rPr>
          <w:rFonts w:ascii="Times New Roman" w:hAnsi="Times New Roman"/>
          <w:color w:val="000000"/>
          <w:sz w:val="28"/>
          <w:lang w:val="ru-RU"/>
        </w:rPr>
        <w:t>сформированностью</w:t>
      </w:r>
      <w:proofErr w:type="spellEnd"/>
      <w:proofErr w:type="gramEnd"/>
      <w:r w:rsidRPr="00465FB0">
        <w:rPr>
          <w:rFonts w:ascii="Times New Roman" w:hAnsi="Times New Roman"/>
          <w:color w:val="000000"/>
          <w:sz w:val="28"/>
          <w:lang w:val="ru-RU"/>
        </w:rPr>
        <w:t xml:space="preserve"> гражданской позиции обучающегося как активного и ответственного члена </w:t>
      </w:r>
      <w:r w:rsidRPr="00465FB0">
        <w:rPr>
          <w:rFonts w:ascii="Times New Roman" w:hAnsi="Times New Roman"/>
          <w:color w:val="000000"/>
          <w:sz w:val="28"/>
          <w:lang w:val="ru-RU"/>
        </w:rPr>
        <w:t>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w:t>
      </w:r>
      <w:r w:rsidRPr="00465FB0">
        <w:rPr>
          <w:rFonts w:ascii="Times New Roman" w:hAnsi="Times New Roman"/>
          <w:color w:val="000000"/>
          <w:sz w:val="28"/>
          <w:lang w:val="ru-RU"/>
        </w:rPr>
        <w:t>ем.</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Патриотическое воспитание:</w:t>
      </w:r>
    </w:p>
    <w:p w:rsidR="00335A8A" w:rsidRPr="00465FB0" w:rsidRDefault="00CF01AC">
      <w:pPr>
        <w:shd w:val="clear" w:color="auto" w:fill="FFFFFF"/>
        <w:spacing w:after="0" w:line="264" w:lineRule="auto"/>
        <w:ind w:firstLine="600"/>
        <w:jc w:val="both"/>
        <w:rPr>
          <w:lang w:val="ru-RU"/>
        </w:rPr>
      </w:pPr>
      <w:proofErr w:type="spellStart"/>
      <w:proofErr w:type="gramStart"/>
      <w:r w:rsidRPr="00465FB0">
        <w:rPr>
          <w:rFonts w:ascii="Times New Roman" w:hAnsi="Times New Roman"/>
          <w:color w:val="000000"/>
          <w:sz w:val="28"/>
          <w:lang w:val="ru-RU"/>
        </w:rPr>
        <w:t>сформированностью</w:t>
      </w:r>
      <w:proofErr w:type="spellEnd"/>
      <w:proofErr w:type="gramEnd"/>
      <w:r w:rsidRPr="00465FB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w:t>
      </w:r>
      <w:r w:rsidRPr="00465FB0">
        <w:rPr>
          <w:rFonts w:ascii="Times New Roman" w:hAnsi="Times New Roman"/>
          <w:color w:val="000000"/>
          <w:sz w:val="28"/>
          <w:lang w:val="ru-RU"/>
        </w:rPr>
        <w:t xml:space="preserve"> достижений в других науках, технологиях, сферах экономики.</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Духовно-нравственного воспитания:</w:t>
      </w:r>
    </w:p>
    <w:p w:rsidR="00335A8A" w:rsidRPr="00465FB0" w:rsidRDefault="00CF01AC">
      <w:pPr>
        <w:spacing w:after="0" w:line="264" w:lineRule="auto"/>
        <w:ind w:firstLine="600"/>
        <w:jc w:val="both"/>
        <w:rPr>
          <w:lang w:val="ru-RU"/>
        </w:rPr>
      </w:pPr>
      <w:proofErr w:type="gramStart"/>
      <w:r w:rsidRPr="00465FB0">
        <w:rPr>
          <w:rFonts w:ascii="Times New Roman" w:hAnsi="Times New Roman"/>
          <w:color w:val="000000"/>
          <w:sz w:val="28"/>
          <w:lang w:val="ru-RU"/>
        </w:rPr>
        <w:t>осознанием</w:t>
      </w:r>
      <w:proofErr w:type="gramEnd"/>
      <w:r w:rsidRPr="00465FB0">
        <w:rPr>
          <w:rFonts w:ascii="Times New Roman" w:hAnsi="Times New Roman"/>
          <w:color w:val="000000"/>
          <w:sz w:val="28"/>
          <w:lang w:val="ru-RU"/>
        </w:rPr>
        <w:t xml:space="preserve"> духовных ценностей российского народа; </w:t>
      </w:r>
      <w:proofErr w:type="spellStart"/>
      <w:r w:rsidRPr="00465FB0">
        <w:rPr>
          <w:rFonts w:ascii="Times New Roman" w:hAnsi="Times New Roman"/>
          <w:color w:val="000000"/>
          <w:sz w:val="28"/>
          <w:lang w:val="ru-RU"/>
        </w:rPr>
        <w:t>сформированностью</w:t>
      </w:r>
      <w:proofErr w:type="spellEnd"/>
      <w:r w:rsidRPr="00465FB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w:t>
      </w:r>
      <w:r w:rsidRPr="00465FB0">
        <w:rPr>
          <w:rFonts w:ascii="Times New Roman" w:hAnsi="Times New Roman"/>
          <w:color w:val="000000"/>
          <w:sz w:val="28"/>
          <w:lang w:val="ru-RU"/>
        </w:rPr>
        <w:t xml:space="preserve"> науки и деятельностью учёного; осознанием личного вклада в построение устойчивого будущего.</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Эстетическое воспитание:</w:t>
      </w:r>
    </w:p>
    <w:p w:rsidR="00335A8A" w:rsidRPr="00465FB0" w:rsidRDefault="00CF01AC">
      <w:pPr>
        <w:spacing w:after="0" w:line="264" w:lineRule="auto"/>
        <w:ind w:firstLine="600"/>
        <w:jc w:val="both"/>
        <w:rPr>
          <w:lang w:val="ru-RU"/>
        </w:rPr>
      </w:pPr>
      <w:proofErr w:type="gramStart"/>
      <w:r w:rsidRPr="00465FB0">
        <w:rPr>
          <w:rFonts w:ascii="Times New Roman" w:hAnsi="Times New Roman"/>
          <w:color w:val="000000"/>
          <w:sz w:val="28"/>
          <w:lang w:val="ru-RU"/>
        </w:rPr>
        <w:t>эстетическим</w:t>
      </w:r>
      <w:proofErr w:type="gramEnd"/>
      <w:r w:rsidRPr="00465FB0">
        <w:rPr>
          <w:rFonts w:ascii="Times New Roman" w:hAnsi="Times New Roman"/>
          <w:color w:val="000000"/>
          <w:sz w:val="28"/>
          <w:lang w:val="ru-RU"/>
        </w:rPr>
        <w:t xml:space="preserve"> отношением к миру, включая эстетику математических закономерностей, объектов, задач, решений, рассуждений; восприимчивостью к</w:t>
      </w:r>
      <w:r w:rsidRPr="00465FB0">
        <w:rPr>
          <w:rFonts w:ascii="Times New Roman" w:hAnsi="Times New Roman"/>
          <w:color w:val="000000"/>
          <w:sz w:val="28"/>
          <w:lang w:val="ru-RU"/>
        </w:rPr>
        <w:t xml:space="preserve"> математическим аспектам различных видов искусства.</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Физическое воспитание:</w:t>
      </w:r>
    </w:p>
    <w:p w:rsidR="00335A8A" w:rsidRPr="00465FB0" w:rsidRDefault="00CF01AC">
      <w:pPr>
        <w:spacing w:after="0" w:line="264" w:lineRule="auto"/>
        <w:ind w:firstLine="600"/>
        <w:jc w:val="both"/>
        <w:rPr>
          <w:lang w:val="ru-RU"/>
        </w:rPr>
      </w:pPr>
      <w:proofErr w:type="spellStart"/>
      <w:proofErr w:type="gramStart"/>
      <w:r w:rsidRPr="00465FB0">
        <w:rPr>
          <w:rFonts w:ascii="Times New Roman" w:hAnsi="Times New Roman"/>
          <w:color w:val="000000"/>
          <w:sz w:val="28"/>
          <w:lang w:val="ru-RU"/>
        </w:rPr>
        <w:t>сформированностью</w:t>
      </w:r>
      <w:proofErr w:type="spellEnd"/>
      <w:proofErr w:type="gramEnd"/>
      <w:r w:rsidRPr="00465FB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w:t>
      </w:r>
      <w:r w:rsidRPr="00465FB0">
        <w:rPr>
          <w:rFonts w:ascii="Times New Roman" w:hAnsi="Times New Roman"/>
          <w:color w:val="000000"/>
          <w:sz w:val="28"/>
          <w:lang w:val="ru-RU"/>
        </w:rPr>
        <w:t>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Трудовое воспитание:</w:t>
      </w:r>
    </w:p>
    <w:p w:rsidR="00335A8A" w:rsidRPr="00465FB0" w:rsidRDefault="00CF01AC">
      <w:pPr>
        <w:spacing w:after="0" w:line="264" w:lineRule="auto"/>
        <w:ind w:firstLine="600"/>
        <w:jc w:val="both"/>
        <w:rPr>
          <w:lang w:val="ru-RU"/>
        </w:rPr>
      </w:pPr>
      <w:proofErr w:type="gramStart"/>
      <w:r w:rsidRPr="00465FB0">
        <w:rPr>
          <w:rFonts w:ascii="Times New Roman" w:hAnsi="Times New Roman"/>
          <w:color w:val="000000"/>
          <w:sz w:val="28"/>
          <w:lang w:val="ru-RU"/>
        </w:rPr>
        <w:t>готовностью</w:t>
      </w:r>
      <w:proofErr w:type="gramEnd"/>
      <w:r w:rsidRPr="00465FB0">
        <w:rPr>
          <w:rFonts w:ascii="Times New Roman" w:hAnsi="Times New Roman"/>
          <w:color w:val="000000"/>
          <w:sz w:val="28"/>
          <w:lang w:val="ru-RU"/>
        </w:rPr>
        <w:t xml:space="preserve"> к труду, осознанием ценности трудолюбия; интересом к различным сферам проф</w:t>
      </w:r>
      <w:r w:rsidRPr="00465FB0">
        <w:rPr>
          <w:rFonts w:ascii="Times New Roman" w:hAnsi="Times New Roman"/>
          <w:color w:val="000000"/>
          <w:sz w:val="28"/>
          <w:lang w:val="ru-RU"/>
        </w:rPr>
        <w:t xml:space="preserve">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465FB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w:t>
      </w:r>
      <w:r w:rsidRPr="00465FB0">
        <w:rPr>
          <w:rFonts w:ascii="Times New Roman" w:hAnsi="Times New Roman"/>
          <w:color w:val="000000"/>
          <w:sz w:val="28"/>
          <w:lang w:val="ru-RU"/>
        </w:rPr>
        <w:t xml:space="preserve"> всей жизни; готовностью к активному участию в решении практических задач математической направленности.</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Экологическое воспитание:</w:t>
      </w:r>
    </w:p>
    <w:p w:rsidR="00335A8A" w:rsidRPr="00465FB0" w:rsidRDefault="00CF01AC">
      <w:pPr>
        <w:spacing w:after="0" w:line="264" w:lineRule="auto"/>
        <w:ind w:firstLine="600"/>
        <w:jc w:val="both"/>
        <w:rPr>
          <w:lang w:val="ru-RU"/>
        </w:rPr>
      </w:pPr>
      <w:proofErr w:type="spellStart"/>
      <w:proofErr w:type="gramStart"/>
      <w:r w:rsidRPr="00465FB0">
        <w:rPr>
          <w:rFonts w:ascii="Times New Roman" w:hAnsi="Times New Roman"/>
          <w:color w:val="000000"/>
          <w:sz w:val="28"/>
          <w:lang w:val="ru-RU"/>
        </w:rPr>
        <w:t>сформированностью</w:t>
      </w:r>
      <w:proofErr w:type="spellEnd"/>
      <w:proofErr w:type="gramEnd"/>
      <w:r w:rsidRPr="00465FB0">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w:t>
      </w:r>
      <w:r w:rsidRPr="00465FB0">
        <w:rPr>
          <w:rFonts w:ascii="Times New Roman" w:hAnsi="Times New Roman"/>
          <w:color w:val="000000"/>
          <w:sz w:val="28"/>
          <w:lang w:val="ru-RU"/>
        </w:rPr>
        <w:t>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35A8A" w:rsidRPr="00465FB0" w:rsidRDefault="00CF01AC">
      <w:pPr>
        <w:spacing w:after="0" w:line="264" w:lineRule="auto"/>
        <w:ind w:firstLine="600"/>
        <w:jc w:val="both"/>
        <w:rPr>
          <w:lang w:val="ru-RU"/>
        </w:rPr>
      </w:pPr>
      <w:r w:rsidRPr="00465FB0">
        <w:rPr>
          <w:rFonts w:ascii="Times New Roman" w:hAnsi="Times New Roman"/>
          <w:b/>
          <w:color w:val="000000"/>
          <w:sz w:val="28"/>
          <w:lang w:val="ru-RU"/>
        </w:rPr>
        <w:t>Ценности научн</w:t>
      </w:r>
      <w:r w:rsidRPr="00465FB0">
        <w:rPr>
          <w:rFonts w:ascii="Times New Roman" w:hAnsi="Times New Roman"/>
          <w:b/>
          <w:color w:val="000000"/>
          <w:sz w:val="28"/>
          <w:lang w:val="ru-RU"/>
        </w:rPr>
        <w:t>ого познания:</w:t>
      </w:r>
      <w:r w:rsidRPr="00465FB0">
        <w:rPr>
          <w:rFonts w:ascii="Times New Roman" w:hAnsi="Times New Roman"/>
          <w:color w:val="000000"/>
          <w:sz w:val="28"/>
          <w:u w:val="single"/>
          <w:lang w:val="ru-RU"/>
        </w:rPr>
        <w:t xml:space="preserve"> </w:t>
      </w:r>
    </w:p>
    <w:p w:rsidR="00335A8A" w:rsidRPr="00465FB0" w:rsidRDefault="00CF01AC">
      <w:pPr>
        <w:spacing w:after="0" w:line="264" w:lineRule="auto"/>
        <w:ind w:firstLine="600"/>
        <w:jc w:val="both"/>
        <w:rPr>
          <w:lang w:val="ru-RU"/>
        </w:rPr>
      </w:pPr>
      <w:proofErr w:type="spellStart"/>
      <w:proofErr w:type="gramStart"/>
      <w:r w:rsidRPr="00465FB0">
        <w:rPr>
          <w:rFonts w:ascii="Times New Roman" w:hAnsi="Times New Roman"/>
          <w:color w:val="000000"/>
          <w:sz w:val="28"/>
          <w:lang w:val="ru-RU"/>
        </w:rPr>
        <w:t>сформированностью</w:t>
      </w:r>
      <w:proofErr w:type="spellEnd"/>
      <w:proofErr w:type="gramEnd"/>
      <w:r w:rsidRPr="00465FB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w:t>
      </w:r>
      <w:r w:rsidRPr="00465FB0">
        <w:rPr>
          <w:rFonts w:ascii="Times New Roman" w:hAnsi="Times New Roman"/>
          <w:color w:val="000000"/>
          <w:sz w:val="28"/>
          <w:lang w:val="ru-RU"/>
        </w:rPr>
        <w:t>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35A8A" w:rsidRPr="00465FB0" w:rsidRDefault="00335A8A">
      <w:pPr>
        <w:spacing w:after="0" w:line="264" w:lineRule="auto"/>
        <w:ind w:left="120"/>
        <w:jc w:val="both"/>
        <w:rPr>
          <w:lang w:val="ru-RU"/>
        </w:rPr>
      </w:pPr>
    </w:p>
    <w:p w:rsidR="00335A8A" w:rsidRPr="00465FB0" w:rsidRDefault="00CF01AC">
      <w:pPr>
        <w:spacing w:after="0" w:line="264" w:lineRule="auto"/>
        <w:ind w:left="120"/>
        <w:jc w:val="both"/>
        <w:rPr>
          <w:lang w:val="ru-RU"/>
        </w:rPr>
      </w:pPr>
      <w:bookmarkStart w:id="11" w:name="_Toc118726579"/>
      <w:bookmarkEnd w:id="11"/>
      <w:r w:rsidRPr="00465FB0">
        <w:rPr>
          <w:rFonts w:ascii="Times New Roman" w:hAnsi="Times New Roman"/>
          <w:b/>
          <w:color w:val="000000"/>
          <w:sz w:val="28"/>
          <w:lang w:val="ru-RU"/>
        </w:rPr>
        <w:t>МЕТАПРЕДМЕТНЫЕ РЕЗУЛЬТАТЫ</w:t>
      </w:r>
    </w:p>
    <w:p w:rsidR="00335A8A" w:rsidRPr="00465FB0" w:rsidRDefault="00335A8A">
      <w:pPr>
        <w:spacing w:after="0" w:line="264" w:lineRule="auto"/>
        <w:ind w:left="120"/>
        <w:jc w:val="both"/>
        <w:rPr>
          <w:lang w:val="ru-RU"/>
        </w:rPr>
      </w:pPr>
    </w:p>
    <w:p w:rsidR="00335A8A" w:rsidRPr="00465FB0" w:rsidRDefault="00CF01AC">
      <w:pPr>
        <w:spacing w:after="0" w:line="264" w:lineRule="auto"/>
        <w:ind w:firstLine="600"/>
        <w:jc w:val="both"/>
        <w:rPr>
          <w:lang w:val="ru-RU"/>
        </w:rPr>
      </w:pPr>
      <w:proofErr w:type="spellStart"/>
      <w:r w:rsidRPr="00465FB0">
        <w:rPr>
          <w:rFonts w:ascii="Times New Roman" w:hAnsi="Times New Roman"/>
          <w:color w:val="000000"/>
          <w:sz w:val="28"/>
          <w:lang w:val="ru-RU"/>
        </w:rPr>
        <w:t>Метапредметные</w:t>
      </w:r>
      <w:proofErr w:type="spellEnd"/>
      <w:r w:rsidRPr="00465FB0">
        <w:rPr>
          <w:rFonts w:ascii="Times New Roman" w:hAnsi="Times New Roman"/>
          <w:color w:val="000000"/>
          <w:sz w:val="28"/>
          <w:lang w:val="ru-RU"/>
        </w:rPr>
        <w:t xml:space="preserve"> результаты освоения программы учеб</w:t>
      </w:r>
      <w:r w:rsidRPr="00465FB0">
        <w:rPr>
          <w:rFonts w:ascii="Times New Roman" w:hAnsi="Times New Roman"/>
          <w:color w:val="000000"/>
          <w:sz w:val="28"/>
          <w:lang w:val="ru-RU"/>
        </w:rPr>
        <w:t xml:space="preserve">ного предмета «Математика» характеризуются овладением универсальными </w:t>
      </w:r>
      <w:r w:rsidRPr="00465FB0">
        <w:rPr>
          <w:rFonts w:ascii="Times New Roman" w:hAnsi="Times New Roman"/>
          <w:b/>
          <w:i/>
          <w:color w:val="000000"/>
          <w:sz w:val="28"/>
          <w:lang w:val="ru-RU"/>
        </w:rPr>
        <w:t>познавательными</w:t>
      </w:r>
      <w:r w:rsidRPr="00465FB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1) </w:t>
      </w:r>
      <w:r w:rsidRPr="00465FB0">
        <w:rPr>
          <w:rFonts w:ascii="Times New Roman" w:hAnsi="Times New Roman"/>
          <w:i/>
          <w:color w:val="000000"/>
          <w:sz w:val="28"/>
          <w:lang w:val="ru-RU"/>
        </w:rPr>
        <w:t xml:space="preserve">Универсальные </w:t>
      </w:r>
      <w:r w:rsidRPr="00465FB0">
        <w:rPr>
          <w:rFonts w:ascii="Times New Roman" w:hAnsi="Times New Roman"/>
          <w:b/>
          <w:i/>
          <w:color w:val="000000"/>
          <w:sz w:val="28"/>
          <w:lang w:val="ru-RU"/>
        </w:rPr>
        <w:t>познавательные</w:t>
      </w:r>
      <w:r w:rsidRPr="00465FB0">
        <w:rPr>
          <w:rFonts w:ascii="Times New Roman" w:hAnsi="Times New Roman"/>
          <w:i/>
          <w:color w:val="000000"/>
          <w:sz w:val="28"/>
          <w:lang w:val="ru-RU"/>
        </w:rPr>
        <w:t xml:space="preserve"> действия, обеспечивают формирование базовы</w:t>
      </w:r>
      <w:r w:rsidRPr="00465FB0">
        <w:rPr>
          <w:rFonts w:ascii="Times New Roman" w:hAnsi="Times New Roman"/>
          <w:i/>
          <w:color w:val="000000"/>
          <w:sz w:val="28"/>
          <w:lang w:val="ru-RU"/>
        </w:rPr>
        <w:t>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65FB0">
        <w:rPr>
          <w:rFonts w:ascii="Times New Roman" w:hAnsi="Times New Roman"/>
          <w:color w:val="000000"/>
          <w:sz w:val="28"/>
          <w:lang w:val="ru-RU"/>
        </w:rPr>
        <w:t>.</w:t>
      </w:r>
    </w:p>
    <w:p w:rsidR="00335A8A" w:rsidRDefault="00CF01A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35A8A" w:rsidRPr="00465FB0" w:rsidRDefault="00CF01AC">
      <w:pPr>
        <w:numPr>
          <w:ilvl w:val="0"/>
          <w:numId w:val="2"/>
        </w:numPr>
        <w:spacing w:after="0" w:line="264" w:lineRule="auto"/>
        <w:jc w:val="both"/>
        <w:rPr>
          <w:lang w:val="ru-RU"/>
        </w:rPr>
      </w:pPr>
      <w:proofErr w:type="gramStart"/>
      <w:r w:rsidRPr="00465FB0">
        <w:rPr>
          <w:rFonts w:ascii="Times New Roman" w:hAnsi="Times New Roman"/>
          <w:color w:val="000000"/>
          <w:sz w:val="28"/>
          <w:lang w:val="ru-RU"/>
        </w:rPr>
        <w:t>выявлять</w:t>
      </w:r>
      <w:proofErr w:type="gramEnd"/>
      <w:r w:rsidRPr="00465FB0">
        <w:rPr>
          <w:rFonts w:ascii="Times New Roman" w:hAnsi="Times New Roman"/>
          <w:color w:val="000000"/>
          <w:sz w:val="28"/>
          <w:lang w:val="ru-RU"/>
        </w:rPr>
        <w:t xml:space="preserve"> и характеризовать существенные признаки математических</w:t>
      </w:r>
      <w:r w:rsidRPr="00465FB0">
        <w:rPr>
          <w:rFonts w:ascii="Times New Roman" w:hAnsi="Times New Roman"/>
          <w:color w:val="000000"/>
          <w:sz w:val="28"/>
          <w:lang w:val="ru-RU"/>
        </w:rPr>
        <w:t xml:space="preserve">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35A8A" w:rsidRPr="00465FB0" w:rsidRDefault="00CF01AC">
      <w:pPr>
        <w:numPr>
          <w:ilvl w:val="0"/>
          <w:numId w:val="2"/>
        </w:numPr>
        <w:spacing w:after="0" w:line="264" w:lineRule="auto"/>
        <w:jc w:val="both"/>
        <w:rPr>
          <w:lang w:val="ru-RU"/>
        </w:rPr>
      </w:pPr>
      <w:proofErr w:type="gramStart"/>
      <w:r w:rsidRPr="00465FB0">
        <w:rPr>
          <w:rFonts w:ascii="Times New Roman" w:hAnsi="Times New Roman"/>
          <w:color w:val="000000"/>
          <w:sz w:val="28"/>
          <w:lang w:val="ru-RU"/>
        </w:rPr>
        <w:t>воспринимать</w:t>
      </w:r>
      <w:proofErr w:type="gramEnd"/>
      <w:r w:rsidRPr="00465FB0">
        <w:rPr>
          <w:rFonts w:ascii="Times New Roman" w:hAnsi="Times New Roman"/>
          <w:color w:val="000000"/>
          <w:sz w:val="28"/>
          <w:lang w:val="ru-RU"/>
        </w:rPr>
        <w:t>, формулировать и преобразовывать суждения: у</w:t>
      </w:r>
      <w:r w:rsidRPr="00465FB0">
        <w:rPr>
          <w:rFonts w:ascii="Times New Roman" w:hAnsi="Times New Roman"/>
          <w:color w:val="000000"/>
          <w:sz w:val="28"/>
          <w:lang w:val="ru-RU"/>
        </w:rPr>
        <w:t>твердительные и отрицательные, единичные, частные и общие; условные;</w:t>
      </w:r>
    </w:p>
    <w:p w:rsidR="00335A8A" w:rsidRPr="00465FB0" w:rsidRDefault="00CF01AC">
      <w:pPr>
        <w:numPr>
          <w:ilvl w:val="0"/>
          <w:numId w:val="2"/>
        </w:numPr>
        <w:spacing w:after="0" w:line="264" w:lineRule="auto"/>
        <w:jc w:val="both"/>
        <w:rPr>
          <w:lang w:val="ru-RU"/>
        </w:rPr>
      </w:pPr>
      <w:proofErr w:type="gramStart"/>
      <w:r w:rsidRPr="00465FB0">
        <w:rPr>
          <w:rFonts w:ascii="Times New Roman" w:hAnsi="Times New Roman"/>
          <w:color w:val="000000"/>
          <w:sz w:val="28"/>
          <w:lang w:val="ru-RU"/>
        </w:rPr>
        <w:t>выявлять</w:t>
      </w:r>
      <w:proofErr w:type="gramEnd"/>
      <w:r w:rsidRPr="00465FB0">
        <w:rPr>
          <w:rFonts w:ascii="Times New Roman" w:hAnsi="Times New Roman"/>
          <w:color w:val="000000"/>
          <w:sz w:val="28"/>
          <w:lang w:val="ru-RU"/>
        </w:rPr>
        <w:t xml:space="preserve"> математические закономерности, взаимосвязи и противоречия в фактах, данных, наблюдениях и утверждениях; </w:t>
      </w:r>
      <w:r w:rsidRPr="00465FB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335A8A" w:rsidRPr="00465FB0" w:rsidRDefault="00CF01AC">
      <w:pPr>
        <w:numPr>
          <w:ilvl w:val="0"/>
          <w:numId w:val="2"/>
        </w:numPr>
        <w:spacing w:after="0" w:line="264" w:lineRule="auto"/>
        <w:jc w:val="both"/>
        <w:rPr>
          <w:lang w:val="ru-RU"/>
        </w:rPr>
      </w:pPr>
      <w:proofErr w:type="gramStart"/>
      <w:r w:rsidRPr="00465FB0">
        <w:rPr>
          <w:rFonts w:ascii="Times New Roman" w:hAnsi="Times New Roman"/>
          <w:color w:val="000000"/>
          <w:sz w:val="28"/>
          <w:lang w:val="ru-RU"/>
        </w:rPr>
        <w:t>делать</w:t>
      </w:r>
      <w:proofErr w:type="gramEnd"/>
      <w:r w:rsidRPr="00465FB0">
        <w:rPr>
          <w:rFonts w:ascii="Times New Roman" w:hAnsi="Times New Roman"/>
          <w:color w:val="000000"/>
          <w:sz w:val="28"/>
          <w:lang w:val="ru-RU"/>
        </w:rPr>
        <w:t xml:space="preserve"> </w:t>
      </w:r>
      <w:r w:rsidRPr="00465FB0">
        <w:rPr>
          <w:rFonts w:ascii="Times New Roman" w:hAnsi="Times New Roman"/>
          <w:color w:val="000000"/>
          <w:sz w:val="28"/>
          <w:lang w:val="ru-RU"/>
        </w:rPr>
        <w:t>выводы с использованием законов логики, дедуктивных и индуктивных умозаключений, умозаключений по аналогии;</w:t>
      </w:r>
    </w:p>
    <w:p w:rsidR="00335A8A" w:rsidRPr="00465FB0" w:rsidRDefault="00CF01AC">
      <w:pPr>
        <w:numPr>
          <w:ilvl w:val="0"/>
          <w:numId w:val="2"/>
        </w:numPr>
        <w:spacing w:after="0" w:line="264" w:lineRule="auto"/>
        <w:jc w:val="both"/>
        <w:rPr>
          <w:lang w:val="ru-RU"/>
        </w:rPr>
      </w:pPr>
      <w:proofErr w:type="gramStart"/>
      <w:r w:rsidRPr="00465FB0">
        <w:rPr>
          <w:rFonts w:ascii="Times New Roman" w:hAnsi="Times New Roman"/>
          <w:color w:val="000000"/>
          <w:sz w:val="28"/>
          <w:lang w:val="ru-RU"/>
        </w:rPr>
        <w:t>проводить</w:t>
      </w:r>
      <w:proofErr w:type="gramEnd"/>
      <w:r w:rsidRPr="00465FB0">
        <w:rPr>
          <w:rFonts w:ascii="Times New Roman" w:hAnsi="Times New Roman"/>
          <w:color w:val="000000"/>
          <w:sz w:val="28"/>
          <w:lang w:val="ru-RU"/>
        </w:rPr>
        <w:t xml:space="preserve">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65FB0">
        <w:rPr>
          <w:rFonts w:ascii="Times New Roman" w:hAnsi="Times New Roman"/>
          <w:color w:val="000000"/>
          <w:sz w:val="28"/>
          <w:lang w:val="ru-RU"/>
        </w:rPr>
        <w:t>контрприм</w:t>
      </w:r>
      <w:r w:rsidRPr="00465FB0">
        <w:rPr>
          <w:rFonts w:ascii="Times New Roman" w:hAnsi="Times New Roman"/>
          <w:color w:val="000000"/>
          <w:sz w:val="28"/>
          <w:lang w:val="ru-RU"/>
        </w:rPr>
        <w:t>еры</w:t>
      </w:r>
      <w:proofErr w:type="spellEnd"/>
      <w:r w:rsidRPr="00465FB0">
        <w:rPr>
          <w:rFonts w:ascii="Times New Roman" w:hAnsi="Times New Roman"/>
          <w:color w:val="000000"/>
          <w:sz w:val="28"/>
          <w:lang w:val="ru-RU"/>
        </w:rPr>
        <w:t>; обосновывать собственные суждения и выводы;</w:t>
      </w:r>
    </w:p>
    <w:p w:rsidR="00335A8A" w:rsidRPr="00465FB0" w:rsidRDefault="00CF01AC">
      <w:pPr>
        <w:numPr>
          <w:ilvl w:val="0"/>
          <w:numId w:val="2"/>
        </w:numPr>
        <w:spacing w:after="0" w:line="264" w:lineRule="auto"/>
        <w:jc w:val="both"/>
        <w:rPr>
          <w:lang w:val="ru-RU"/>
        </w:rPr>
      </w:pPr>
      <w:proofErr w:type="gramStart"/>
      <w:r w:rsidRPr="00465FB0">
        <w:rPr>
          <w:rFonts w:ascii="Times New Roman" w:hAnsi="Times New Roman"/>
          <w:color w:val="000000"/>
          <w:sz w:val="28"/>
          <w:lang w:val="ru-RU"/>
        </w:rPr>
        <w:t>выбирать</w:t>
      </w:r>
      <w:proofErr w:type="gramEnd"/>
      <w:r w:rsidRPr="00465FB0">
        <w:rPr>
          <w:rFonts w:ascii="Times New Roman" w:hAnsi="Times New Roman"/>
          <w:color w:val="000000"/>
          <w:sz w:val="28"/>
          <w:lang w:val="ru-RU"/>
        </w:rPr>
        <w:t xml:space="preserve">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5A8A" w:rsidRDefault="00CF01A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35A8A" w:rsidRPr="00465FB0" w:rsidRDefault="00CF01AC">
      <w:pPr>
        <w:numPr>
          <w:ilvl w:val="0"/>
          <w:numId w:val="3"/>
        </w:numPr>
        <w:spacing w:after="0" w:line="264" w:lineRule="auto"/>
        <w:jc w:val="both"/>
        <w:rPr>
          <w:lang w:val="ru-RU"/>
        </w:rPr>
      </w:pPr>
      <w:proofErr w:type="gramStart"/>
      <w:r w:rsidRPr="00465FB0">
        <w:rPr>
          <w:rFonts w:ascii="Times New Roman" w:hAnsi="Times New Roman"/>
          <w:color w:val="000000"/>
          <w:sz w:val="28"/>
          <w:lang w:val="ru-RU"/>
        </w:rPr>
        <w:t>использовать</w:t>
      </w:r>
      <w:proofErr w:type="gramEnd"/>
      <w:r w:rsidRPr="00465FB0">
        <w:rPr>
          <w:rFonts w:ascii="Times New Roman" w:hAnsi="Times New Roman"/>
          <w:color w:val="000000"/>
          <w:sz w:val="28"/>
          <w:lang w:val="ru-RU"/>
        </w:rPr>
        <w:t xml:space="preserve"> во</w:t>
      </w:r>
      <w:r w:rsidRPr="00465FB0">
        <w:rPr>
          <w:rFonts w:ascii="Times New Roman" w:hAnsi="Times New Roman"/>
          <w:color w:val="000000"/>
          <w:sz w:val="28"/>
          <w:lang w:val="ru-RU"/>
        </w:rPr>
        <w:t>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35A8A" w:rsidRPr="00465FB0" w:rsidRDefault="00CF01AC">
      <w:pPr>
        <w:numPr>
          <w:ilvl w:val="0"/>
          <w:numId w:val="3"/>
        </w:numPr>
        <w:spacing w:after="0" w:line="264" w:lineRule="auto"/>
        <w:jc w:val="both"/>
        <w:rPr>
          <w:lang w:val="ru-RU"/>
        </w:rPr>
      </w:pPr>
      <w:proofErr w:type="gramStart"/>
      <w:r w:rsidRPr="00465FB0">
        <w:rPr>
          <w:rFonts w:ascii="Times New Roman" w:hAnsi="Times New Roman"/>
          <w:color w:val="000000"/>
          <w:sz w:val="28"/>
          <w:lang w:val="ru-RU"/>
        </w:rPr>
        <w:t>проводить</w:t>
      </w:r>
      <w:proofErr w:type="gramEnd"/>
      <w:r w:rsidRPr="00465FB0">
        <w:rPr>
          <w:rFonts w:ascii="Times New Roman" w:hAnsi="Times New Roman"/>
          <w:color w:val="000000"/>
          <w:sz w:val="28"/>
          <w:lang w:val="ru-RU"/>
        </w:rPr>
        <w:t xml:space="preserve"> самостоятельно спланированный эксперимент, исс</w:t>
      </w:r>
      <w:r w:rsidRPr="00465FB0">
        <w:rPr>
          <w:rFonts w:ascii="Times New Roman" w:hAnsi="Times New Roman"/>
          <w:color w:val="000000"/>
          <w:sz w:val="28"/>
          <w:lang w:val="ru-RU"/>
        </w:rPr>
        <w:t>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35A8A" w:rsidRPr="00465FB0" w:rsidRDefault="00CF01AC">
      <w:pPr>
        <w:numPr>
          <w:ilvl w:val="0"/>
          <w:numId w:val="3"/>
        </w:numPr>
        <w:spacing w:after="0" w:line="264" w:lineRule="auto"/>
        <w:jc w:val="both"/>
        <w:rPr>
          <w:lang w:val="ru-RU"/>
        </w:rPr>
      </w:pPr>
      <w:proofErr w:type="gramStart"/>
      <w:r w:rsidRPr="00465FB0">
        <w:rPr>
          <w:rFonts w:ascii="Times New Roman" w:hAnsi="Times New Roman"/>
          <w:color w:val="000000"/>
          <w:sz w:val="28"/>
          <w:lang w:val="ru-RU"/>
        </w:rPr>
        <w:t>самостоятельно</w:t>
      </w:r>
      <w:proofErr w:type="gramEnd"/>
      <w:r w:rsidRPr="00465FB0">
        <w:rPr>
          <w:rFonts w:ascii="Times New Roman" w:hAnsi="Times New Roman"/>
          <w:color w:val="000000"/>
          <w:sz w:val="28"/>
          <w:lang w:val="ru-RU"/>
        </w:rPr>
        <w:t xml:space="preserve"> формулировать обобщения и выводы по результатам проведённого наблюдения, исследования, оцениват</w:t>
      </w:r>
      <w:r w:rsidRPr="00465FB0">
        <w:rPr>
          <w:rFonts w:ascii="Times New Roman" w:hAnsi="Times New Roman"/>
          <w:color w:val="000000"/>
          <w:sz w:val="28"/>
          <w:lang w:val="ru-RU"/>
        </w:rPr>
        <w:t>ь достоверность полученных результатов, выводов и обобщений;</w:t>
      </w:r>
    </w:p>
    <w:p w:rsidR="00335A8A" w:rsidRPr="00465FB0" w:rsidRDefault="00CF01AC">
      <w:pPr>
        <w:numPr>
          <w:ilvl w:val="0"/>
          <w:numId w:val="3"/>
        </w:numPr>
        <w:spacing w:after="0" w:line="264" w:lineRule="auto"/>
        <w:jc w:val="both"/>
        <w:rPr>
          <w:lang w:val="ru-RU"/>
        </w:rPr>
      </w:pPr>
      <w:proofErr w:type="gramStart"/>
      <w:r w:rsidRPr="00465FB0">
        <w:rPr>
          <w:rFonts w:ascii="Times New Roman" w:hAnsi="Times New Roman"/>
          <w:color w:val="000000"/>
          <w:sz w:val="28"/>
          <w:lang w:val="ru-RU"/>
        </w:rPr>
        <w:t>прогнозировать</w:t>
      </w:r>
      <w:proofErr w:type="gramEnd"/>
      <w:r w:rsidRPr="00465FB0">
        <w:rPr>
          <w:rFonts w:ascii="Times New Roman" w:hAnsi="Times New Roman"/>
          <w:color w:val="000000"/>
          <w:sz w:val="28"/>
          <w:lang w:val="ru-RU"/>
        </w:rPr>
        <w:t xml:space="preserve"> возможное развитие процесса, а также выдвигать предположения о его развитии в новых условиях.</w:t>
      </w:r>
    </w:p>
    <w:p w:rsidR="00335A8A" w:rsidRDefault="00CF01A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35A8A" w:rsidRPr="00465FB0" w:rsidRDefault="00CF01AC">
      <w:pPr>
        <w:numPr>
          <w:ilvl w:val="0"/>
          <w:numId w:val="4"/>
        </w:numPr>
        <w:spacing w:after="0" w:line="264" w:lineRule="auto"/>
        <w:jc w:val="both"/>
        <w:rPr>
          <w:lang w:val="ru-RU"/>
        </w:rPr>
      </w:pPr>
      <w:proofErr w:type="gramStart"/>
      <w:r w:rsidRPr="00465FB0">
        <w:rPr>
          <w:rFonts w:ascii="Times New Roman" w:hAnsi="Times New Roman"/>
          <w:color w:val="000000"/>
          <w:sz w:val="28"/>
          <w:lang w:val="ru-RU"/>
        </w:rPr>
        <w:t>выявлять</w:t>
      </w:r>
      <w:proofErr w:type="gramEnd"/>
      <w:r w:rsidRPr="00465FB0">
        <w:rPr>
          <w:rFonts w:ascii="Times New Roman" w:hAnsi="Times New Roman"/>
          <w:color w:val="000000"/>
          <w:sz w:val="28"/>
          <w:lang w:val="ru-RU"/>
        </w:rPr>
        <w:t xml:space="preserve"> дефициты информации, данных, необходимых для ответа на </w:t>
      </w:r>
      <w:r w:rsidRPr="00465FB0">
        <w:rPr>
          <w:rFonts w:ascii="Times New Roman" w:hAnsi="Times New Roman"/>
          <w:color w:val="000000"/>
          <w:sz w:val="28"/>
          <w:lang w:val="ru-RU"/>
        </w:rPr>
        <w:t>вопрос и для решения задачи;</w:t>
      </w:r>
    </w:p>
    <w:p w:rsidR="00335A8A" w:rsidRPr="00465FB0" w:rsidRDefault="00CF01AC">
      <w:pPr>
        <w:numPr>
          <w:ilvl w:val="0"/>
          <w:numId w:val="4"/>
        </w:numPr>
        <w:spacing w:after="0" w:line="264" w:lineRule="auto"/>
        <w:jc w:val="both"/>
        <w:rPr>
          <w:lang w:val="ru-RU"/>
        </w:rPr>
      </w:pPr>
      <w:proofErr w:type="gramStart"/>
      <w:r w:rsidRPr="00465FB0">
        <w:rPr>
          <w:rFonts w:ascii="Times New Roman" w:hAnsi="Times New Roman"/>
          <w:color w:val="000000"/>
          <w:sz w:val="28"/>
          <w:lang w:val="ru-RU"/>
        </w:rPr>
        <w:t>выбирать</w:t>
      </w:r>
      <w:proofErr w:type="gramEnd"/>
      <w:r w:rsidRPr="00465FB0">
        <w:rPr>
          <w:rFonts w:ascii="Times New Roman" w:hAnsi="Times New Roman"/>
          <w:color w:val="000000"/>
          <w:sz w:val="28"/>
          <w:lang w:val="ru-RU"/>
        </w:rPr>
        <w:t xml:space="preserve">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35A8A" w:rsidRPr="00465FB0" w:rsidRDefault="00CF01AC">
      <w:pPr>
        <w:numPr>
          <w:ilvl w:val="0"/>
          <w:numId w:val="4"/>
        </w:numPr>
        <w:spacing w:after="0" w:line="264" w:lineRule="auto"/>
        <w:jc w:val="both"/>
        <w:rPr>
          <w:lang w:val="ru-RU"/>
        </w:rPr>
      </w:pPr>
      <w:proofErr w:type="gramStart"/>
      <w:r w:rsidRPr="00465FB0">
        <w:rPr>
          <w:rFonts w:ascii="Times New Roman" w:hAnsi="Times New Roman"/>
          <w:color w:val="000000"/>
          <w:sz w:val="28"/>
          <w:lang w:val="ru-RU"/>
        </w:rPr>
        <w:t>структурировать</w:t>
      </w:r>
      <w:proofErr w:type="gramEnd"/>
      <w:r w:rsidRPr="00465FB0">
        <w:rPr>
          <w:rFonts w:ascii="Times New Roman" w:hAnsi="Times New Roman"/>
          <w:color w:val="000000"/>
          <w:sz w:val="28"/>
          <w:lang w:val="ru-RU"/>
        </w:rPr>
        <w:t xml:space="preserve"> информацию, представлять её в различных формах, иллюстриров</w:t>
      </w:r>
      <w:r w:rsidRPr="00465FB0">
        <w:rPr>
          <w:rFonts w:ascii="Times New Roman" w:hAnsi="Times New Roman"/>
          <w:color w:val="000000"/>
          <w:sz w:val="28"/>
          <w:lang w:val="ru-RU"/>
        </w:rPr>
        <w:t>ать графически;</w:t>
      </w:r>
    </w:p>
    <w:p w:rsidR="00335A8A" w:rsidRPr="00465FB0" w:rsidRDefault="00CF01AC">
      <w:pPr>
        <w:numPr>
          <w:ilvl w:val="0"/>
          <w:numId w:val="4"/>
        </w:numPr>
        <w:spacing w:after="0" w:line="264" w:lineRule="auto"/>
        <w:jc w:val="both"/>
        <w:rPr>
          <w:lang w:val="ru-RU"/>
        </w:rPr>
      </w:pPr>
      <w:proofErr w:type="gramStart"/>
      <w:r w:rsidRPr="00465FB0">
        <w:rPr>
          <w:rFonts w:ascii="Times New Roman" w:hAnsi="Times New Roman"/>
          <w:color w:val="000000"/>
          <w:sz w:val="28"/>
          <w:lang w:val="ru-RU"/>
        </w:rPr>
        <w:t>оценивать</w:t>
      </w:r>
      <w:proofErr w:type="gramEnd"/>
      <w:r w:rsidRPr="00465FB0">
        <w:rPr>
          <w:rFonts w:ascii="Times New Roman" w:hAnsi="Times New Roman"/>
          <w:color w:val="000000"/>
          <w:sz w:val="28"/>
          <w:lang w:val="ru-RU"/>
        </w:rPr>
        <w:t xml:space="preserve"> надёжность информации по самостоятельно сформулированным критериям.</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2) </w:t>
      </w:r>
      <w:r w:rsidRPr="00465FB0">
        <w:rPr>
          <w:rFonts w:ascii="Times New Roman" w:hAnsi="Times New Roman"/>
          <w:i/>
          <w:color w:val="000000"/>
          <w:sz w:val="28"/>
          <w:lang w:val="ru-RU"/>
        </w:rPr>
        <w:t xml:space="preserve">Универсальные </w:t>
      </w:r>
      <w:r w:rsidRPr="00465FB0">
        <w:rPr>
          <w:rFonts w:ascii="Times New Roman" w:hAnsi="Times New Roman"/>
          <w:b/>
          <w:i/>
          <w:color w:val="000000"/>
          <w:sz w:val="28"/>
          <w:lang w:val="ru-RU"/>
        </w:rPr>
        <w:t xml:space="preserve">коммуникативные </w:t>
      </w:r>
      <w:r w:rsidRPr="00465FB0">
        <w:rPr>
          <w:rFonts w:ascii="Times New Roman" w:hAnsi="Times New Roman"/>
          <w:i/>
          <w:color w:val="000000"/>
          <w:sz w:val="28"/>
          <w:lang w:val="ru-RU"/>
        </w:rPr>
        <w:t xml:space="preserve">действия, обеспечивают </w:t>
      </w:r>
      <w:proofErr w:type="spellStart"/>
      <w:r w:rsidRPr="00465FB0">
        <w:rPr>
          <w:rFonts w:ascii="Times New Roman" w:hAnsi="Times New Roman"/>
          <w:i/>
          <w:color w:val="000000"/>
          <w:sz w:val="28"/>
          <w:lang w:val="ru-RU"/>
        </w:rPr>
        <w:t>сформированность</w:t>
      </w:r>
      <w:proofErr w:type="spellEnd"/>
      <w:r w:rsidRPr="00465FB0">
        <w:rPr>
          <w:rFonts w:ascii="Times New Roman" w:hAnsi="Times New Roman"/>
          <w:i/>
          <w:color w:val="000000"/>
          <w:sz w:val="28"/>
          <w:lang w:val="ru-RU"/>
        </w:rPr>
        <w:t xml:space="preserve"> социальных навыков обучающихся.</w:t>
      </w:r>
    </w:p>
    <w:p w:rsidR="00335A8A" w:rsidRDefault="00CF01AC">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335A8A" w:rsidRPr="00465FB0" w:rsidRDefault="00CF01AC">
      <w:pPr>
        <w:numPr>
          <w:ilvl w:val="0"/>
          <w:numId w:val="5"/>
        </w:numPr>
        <w:spacing w:after="0" w:line="264" w:lineRule="auto"/>
        <w:jc w:val="both"/>
        <w:rPr>
          <w:lang w:val="ru-RU"/>
        </w:rPr>
      </w:pPr>
      <w:proofErr w:type="gramStart"/>
      <w:r w:rsidRPr="00465FB0">
        <w:rPr>
          <w:rFonts w:ascii="Times New Roman" w:hAnsi="Times New Roman"/>
          <w:color w:val="000000"/>
          <w:sz w:val="28"/>
          <w:lang w:val="ru-RU"/>
        </w:rPr>
        <w:lastRenderedPageBreak/>
        <w:t>воспринимать</w:t>
      </w:r>
      <w:proofErr w:type="gramEnd"/>
      <w:r w:rsidRPr="00465FB0">
        <w:rPr>
          <w:rFonts w:ascii="Times New Roman" w:hAnsi="Times New Roman"/>
          <w:color w:val="000000"/>
          <w:sz w:val="28"/>
          <w:lang w:val="ru-RU"/>
        </w:rPr>
        <w:t xml:space="preserve"> и формулировать суждения в соответс</w:t>
      </w:r>
      <w:r w:rsidRPr="00465FB0">
        <w:rPr>
          <w:rFonts w:ascii="Times New Roman" w:hAnsi="Times New Roman"/>
          <w:color w:val="000000"/>
          <w:sz w:val="28"/>
          <w:lang w:val="ru-RU"/>
        </w:rPr>
        <w:t xml:space="preserve">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35A8A" w:rsidRPr="00465FB0" w:rsidRDefault="00CF01AC">
      <w:pPr>
        <w:numPr>
          <w:ilvl w:val="0"/>
          <w:numId w:val="5"/>
        </w:numPr>
        <w:spacing w:after="0" w:line="264" w:lineRule="auto"/>
        <w:jc w:val="both"/>
        <w:rPr>
          <w:lang w:val="ru-RU"/>
        </w:rPr>
      </w:pPr>
      <w:proofErr w:type="gramStart"/>
      <w:r w:rsidRPr="00465FB0">
        <w:rPr>
          <w:rFonts w:ascii="Times New Roman" w:hAnsi="Times New Roman"/>
          <w:color w:val="000000"/>
          <w:sz w:val="28"/>
          <w:lang w:val="ru-RU"/>
        </w:rPr>
        <w:t>в</w:t>
      </w:r>
      <w:proofErr w:type="gramEnd"/>
      <w:r w:rsidRPr="00465FB0">
        <w:rPr>
          <w:rFonts w:ascii="Times New Roman" w:hAnsi="Times New Roman"/>
          <w:color w:val="000000"/>
          <w:sz w:val="28"/>
          <w:lang w:val="ru-RU"/>
        </w:rPr>
        <w:t xml:space="preserve"> ходе обсуждения задавать вопросы по существу обсуждаемой тем</w:t>
      </w:r>
      <w:r w:rsidRPr="00465FB0">
        <w:rPr>
          <w:rFonts w:ascii="Times New Roman" w:hAnsi="Times New Roman"/>
          <w:color w:val="000000"/>
          <w:sz w:val="28"/>
          <w:lang w:val="ru-RU"/>
        </w:rPr>
        <w:t>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35A8A" w:rsidRPr="00465FB0" w:rsidRDefault="00CF01AC">
      <w:pPr>
        <w:numPr>
          <w:ilvl w:val="0"/>
          <w:numId w:val="5"/>
        </w:numPr>
        <w:spacing w:after="0" w:line="264" w:lineRule="auto"/>
        <w:jc w:val="both"/>
        <w:rPr>
          <w:lang w:val="ru-RU"/>
        </w:rPr>
      </w:pPr>
      <w:proofErr w:type="gramStart"/>
      <w:r w:rsidRPr="00465FB0">
        <w:rPr>
          <w:rFonts w:ascii="Times New Roman" w:hAnsi="Times New Roman"/>
          <w:color w:val="000000"/>
          <w:sz w:val="28"/>
          <w:lang w:val="ru-RU"/>
        </w:rPr>
        <w:t>предста</w:t>
      </w:r>
      <w:r w:rsidRPr="00465FB0">
        <w:rPr>
          <w:rFonts w:ascii="Times New Roman" w:hAnsi="Times New Roman"/>
          <w:color w:val="000000"/>
          <w:sz w:val="28"/>
          <w:lang w:val="ru-RU"/>
        </w:rPr>
        <w:t>влять</w:t>
      </w:r>
      <w:proofErr w:type="gramEnd"/>
      <w:r w:rsidRPr="00465FB0">
        <w:rPr>
          <w:rFonts w:ascii="Times New Roman" w:hAnsi="Times New Roman"/>
          <w:color w:val="000000"/>
          <w:sz w:val="28"/>
          <w:lang w:val="ru-RU"/>
        </w:rPr>
        <w:t xml:space="preserve">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35A8A" w:rsidRDefault="00CF01AC">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335A8A" w:rsidRPr="00465FB0" w:rsidRDefault="00CF01AC">
      <w:pPr>
        <w:numPr>
          <w:ilvl w:val="0"/>
          <w:numId w:val="6"/>
        </w:numPr>
        <w:spacing w:after="0" w:line="264" w:lineRule="auto"/>
        <w:jc w:val="both"/>
        <w:rPr>
          <w:lang w:val="ru-RU"/>
        </w:rPr>
      </w:pPr>
      <w:proofErr w:type="gramStart"/>
      <w:r w:rsidRPr="00465FB0">
        <w:rPr>
          <w:rFonts w:ascii="Times New Roman" w:hAnsi="Times New Roman"/>
          <w:color w:val="000000"/>
          <w:sz w:val="28"/>
          <w:lang w:val="ru-RU"/>
        </w:rPr>
        <w:t>понимать</w:t>
      </w:r>
      <w:proofErr w:type="gramEnd"/>
      <w:r w:rsidRPr="00465FB0">
        <w:rPr>
          <w:rFonts w:ascii="Times New Roman" w:hAnsi="Times New Roman"/>
          <w:color w:val="000000"/>
          <w:sz w:val="28"/>
          <w:lang w:val="ru-RU"/>
        </w:rPr>
        <w:t xml:space="preserve"> и использовать преимущества командной и индивидуальной работы при</w:t>
      </w:r>
      <w:r w:rsidRPr="00465FB0">
        <w:rPr>
          <w:rFonts w:ascii="Times New Roman" w:hAnsi="Times New Roman"/>
          <w:color w:val="000000"/>
          <w:sz w:val="28"/>
          <w:lang w:val="ru-RU"/>
        </w:rPr>
        <w:t xml:space="preserve">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35A8A" w:rsidRPr="00465FB0" w:rsidRDefault="00CF01AC">
      <w:pPr>
        <w:numPr>
          <w:ilvl w:val="0"/>
          <w:numId w:val="6"/>
        </w:numPr>
        <w:spacing w:after="0" w:line="264" w:lineRule="auto"/>
        <w:jc w:val="both"/>
        <w:rPr>
          <w:lang w:val="ru-RU"/>
        </w:rPr>
      </w:pPr>
      <w:proofErr w:type="gramStart"/>
      <w:r w:rsidRPr="00465FB0">
        <w:rPr>
          <w:rFonts w:ascii="Times New Roman" w:hAnsi="Times New Roman"/>
          <w:color w:val="000000"/>
          <w:sz w:val="28"/>
          <w:lang w:val="ru-RU"/>
        </w:rPr>
        <w:t>участвовать</w:t>
      </w:r>
      <w:proofErr w:type="gramEnd"/>
      <w:r w:rsidRPr="00465FB0">
        <w:rPr>
          <w:rFonts w:ascii="Times New Roman" w:hAnsi="Times New Roman"/>
          <w:color w:val="000000"/>
          <w:sz w:val="28"/>
          <w:lang w:val="ru-RU"/>
        </w:rPr>
        <w:t xml:space="preserve"> в групповых формах работ</w:t>
      </w:r>
      <w:r w:rsidRPr="00465FB0">
        <w:rPr>
          <w:rFonts w:ascii="Times New Roman" w:hAnsi="Times New Roman"/>
          <w:color w:val="000000"/>
          <w:sz w:val="28"/>
          <w:lang w:val="ru-RU"/>
        </w:rPr>
        <w:t>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3) </w:t>
      </w:r>
      <w:r w:rsidRPr="00465FB0">
        <w:rPr>
          <w:rFonts w:ascii="Times New Roman" w:hAnsi="Times New Roman"/>
          <w:i/>
          <w:color w:val="000000"/>
          <w:sz w:val="28"/>
          <w:lang w:val="ru-RU"/>
        </w:rPr>
        <w:t>Уни</w:t>
      </w:r>
      <w:r w:rsidRPr="00465FB0">
        <w:rPr>
          <w:rFonts w:ascii="Times New Roman" w:hAnsi="Times New Roman"/>
          <w:i/>
          <w:color w:val="000000"/>
          <w:sz w:val="28"/>
          <w:lang w:val="ru-RU"/>
        </w:rPr>
        <w:t xml:space="preserve">версальные </w:t>
      </w:r>
      <w:r w:rsidRPr="00465FB0">
        <w:rPr>
          <w:rFonts w:ascii="Times New Roman" w:hAnsi="Times New Roman"/>
          <w:b/>
          <w:i/>
          <w:color w:val="000000"/>
          <w:sz w:val="28"/>
          <w:lang w:val="ru-RU"/>
        </w:rPr>
        <w:t xml:space="preserve">регулятивные </w:t>
      </w:r>
      <w:r w:rsidRPr="00465FB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65FB0">
        <w:rPr>
          <w:rFonts w:ascii="Times New Roman" w:hAnsi="Times New Roman"/>
          <w:color w:val="000000"/>
          <w:sz w:val="28"/>
          <w:lang w:val="ru-RU"/>
        </w:rPr>
        <w:t>.</w:t>
      </w:r>
    </w:p>
    <w:p w:rsidR="00335A8A" w:rsidRDefault="00CF01AC">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335A8A" w:rsidRPr="00465FB0" w:rsidRDefault="00CF01AC">
      <w:pPr>
        <w:numPr>
          <w:ilvl w:val="0"/>
          <w:numId w:val="7"/>
        </w:numPr>
        <w:spacing w:after="0"/>
        <w:rPr>
          <w:lang w:val="ru-RU"/>
        </w:rPr>
      </w:pPr>
      <w:proofErr w:type="gramStart"/>
      <w:r w:rsidRPr="00465FB0">
        <w:rPr>
          <w:rFonts w:ascii="Times New Roman" w:hAnsi="Times New Roman"/>
          <w:color w:val="000000"/>
          <w:sz w:val="28"/>
          <w:lang w:val="ru-RU"/>
        </w:rPr>
        <w:t>составлять</w:t>
      </w:r>
      <w:proofErr w:type="gramEnd"/>
      <w:r w:rsidRPr="00465FB0">
        <w:rPr>
          <w:rFonts w:ascii="Times New Roman" w:hAnsi="Times New Roman"/>
          <w:color w:val="000000"/>
          <w:sz w:val="28"/>
          <w:lang w:val="ru-RU"/>
        </w:rPr>
        <w:t xml:space="preserve"> план, алгоритм решения задачи, выбирать способ решения с учётом имеющихся ресурсов и собственных возможностей, аргумен</w:t>
      </w:r>
      <w:r w:rsidRPr="00465FB0">
        <w:rPr>
          <w:rFonts w:ascii="Times New Roman" w:hAnsi="Times New Roman"/>
          <w:color w:val="000000"/>
          <w:sz w:val="28"/>
          <w:lang w:val="ru-RU"/>
        </w:rPr>
        <w:t>тировать и корректировать варианты решений с учётом новой информации.</w:t>
      </w:r>
    </w:p>
    <w:p w:rsidR="00335A8A" w:rsidRDefault="00CF01AC">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35A8A" w:rsidRPr="00465FB0" w:rsidRDefault="00CF01AC">
      <w:pPr>
        <w:numPr>
          <w:ilvl w:val="0"/>
          <w:numId w:val="8"/>
        </w:numPr>
        <w:spacing w:after="0" w:line="264" w:lineRule="auto"/>
        <w:jc w:val="both"/>
        <w:rPr>
          <w:lang w:val="ru-RU"/>
        </w:rPr>
      </w:pPr>
      <w:proofErr w:type="gramStart"/>
      <w:r w:rsidRPr="00465FB0">
        <w:rPr>
          <w:rFonts w:ascii="Times New Roman" w:hAnsi="Times New Roman"/>
          <w:color w:val="000000"/>
          <w:sz w:val="28"/>
          <w:lang w:val="ru-RU"/>
        </w:rPr>
        <w:t>владеть</w:t>
      </w:r>
      <w:proofErr w:type="gramEnd"/>
      <w:r w:rsidRPr="00465FB0">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w:t>
      </w:r>
      <w:r w:rsidRPr="00465FB0">
        <w:rPr>
          <w:rFonts w:ascii="Times New Roman" w:hAnsi="Times New Roman"/>
          <w:color w:val="000000"/>
          <w:sz w:val="28"/>
          <w:lang w:val="ru-RU"/>
        </w:rPr>
        <w:t xml:space="preserve"> и результата решения математической задачи;</w:t>
      </w:r>
    </w:p>
    <w:p w:rsidR="00335A8A" w:rsidRPr="00465FB0" w:rsidRDefault="00CF01AC">
      <w:pPr>
        <w:numPr>
          <w:ilvl w:val="0"/>
          <w:numId w:val="8"/>
        </w:numPr>
        <w:spacing w:after="0" w:line="264" w:lineRule="auto"/>
        <w:jc w:val="both"/>
        <w:rPr>
          <w:lang w:val="ru-RU"/>
        </w:rPr>
      </w:pPr>
      <w:proofErr w:type="gramStart"/>
      <w:r w:rsidRPr="00465FB0">
        <w:rPr>
          <w:rFonts w:ascii="Times New Roman" w:hAnsi="Times New Roman"/>
          <w:color w:val="000000"/>
          <w:sz w:val="28"/>
          <w:lang w:val="ru-RU"/>
        </w:rPr>
        <w:t>предвидеть</w:t>
      </w:r>
      <w:proofErr w:type="gramEnd"/>
      <w:r w:rsidRPr="00465FB0">
        <w:rPr>
          <w:rFonts w:ascii="Times New Roman" w:hAnsi="Times New Roman"/>
          <w:color w:val="000000"/>
          <w:sz w:val="28"/>
          <w:lang w:val="ru-RU"/>
        </w:rPr>
        <w:t xml:space="preserve">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35A8A" w:rsidRPr="00465FB0" w:rsidRDefault="00CF01AC">
      <w:pPr>
        <w:numPr>
          <w:ilvl w:val="0"/>
          <w:numId w:val="8"/>
        </w:numPr>
        <w:spacing w:after="0" w:line="264" w:lineRule="auto"/>
        <w:jc w:val="both"/>
        <w:rPr>
          <w:lang w:val="ru-RU"/>
        </w:rPr>
      </w:pPr>
      <w:proofErr w:type="gramStart"/>
      <w:r w:rsidRPr="00465FB0">
        <w:rPr>
          <w:rFonts w:ascii="Times New Roman" w:hAnsi="Times New Roman"/>
          <w:color w:val="000000"/>
          <w:sz w:val="28"/>
          <w:lang w:val="ru-RU"/>
        </w:rPr>
        <w:lastRenderedPageBreak/>
        <w:t>оценивать</w:t>
      </w:r>
      <w:proofErr w:type="gramEnd"/>
      <w:r w:rsidRPr="00465FB0">
        <w:rPr>
          <w:rFonts w:ascii="Times New Roman" w:hAnsi="Times New Roman"/>
          <w:color w:val="000000"/>
          <w:sz w:val="28"/>
          <w:lang w:val="ru-RU"/>
        </w:rPr>
        <w:t xml:space="preserve"> соответствие результ</w:t>
      </w:r>
      <w:r w:rsidRPr="00465FB0">
        <w:rPr>
          <w:rFonts w:ascii="Times New Roman" w:hAnsi="Times New Roman"/>
          <w:color w:val="000000"/>
          <w:sz w:val="28"/>
          <w:lang w:val="ru-RU"/>
        </w:rPr>
        <w:t xml:space="preserve">ата цели и условиям, объяснять причины достижения или </w:t>
      </w:r>
      <w:proofErr w:type="spellStart"/>
      <w:r w:rsidRPr="00465FB0">
        <w:rPr>
          <w:rFonts w:ascii="Times New Roman" w:hAnsi="Times New Roman"/>
          <w:color w:val="000000"/>
          <w:sz w:val="28"/>
          <w:lang w:val="ru-RU"/>
        </w:rPr>
        <w:t>недостижения</w:t>
      </w:r>
      <w:proofErr w:type="spellEnd"/>
      <w:r w:rsidRPr="00465FB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35A8A" w:rsidRPr="00465FB0" w:rsidRDefault="00335A8A">
      <w:pPr>
        <w:spacing w:after="0" w:line="264" w:lineRule="auto"/>
        <w:ind w:left="120"/>
        <w:jc w:val="both"/>
        <w:rPr>
          <w:lang w:val="ru-RU"/>
        </w:rPr>
      </w:pPr>
    </w:p>
    <w:p w:rsidR="00335A8A" w:rsidRPr="00465FB0" w:rsidRDefault="00CF01AC">
      <w:pPr>
        <w:spacing w:after="0" w:line="264" w:lineRule="auto"/>
        <w:ind w:left="120"/>
        <w:jc w:val="both"/>
        <w:rPr>
          <w:lang w:val="ru-RU"/>
        </w:rPr>
      </w:pPr>
      <w:r w:rsidRPr="00465FB0">
        <w:rPr>
          <w:rFonts w:ascii="Times New Roman" w:hAnsi="Times New Roman"/>
          <w:b/>
          <w:color w:val="000000"/>
          <w:sz w:val="28"/>
          <w:lang w:val="ru-RU"/>
        </w:rPr>
        <w:t>ПРЕДМЕТНЫЕ РЕЗУЛЬТАТЫ</w:t>
      </w:r>
    </w:p>
    <w:p w:rsidR="00335A8A" w:rsidRPr="00465FB0" w:rsidRDefault="00335A8A">
      <w:pPr>
        <w:spacing w:after="0" w:line="264" w:lineRule="auto"/>
        <w:ind w:left="120"/>
        <w:jc w:val="both"/>
        <w:rPr>
          <w:lang w:val="ru-RU"/>
        </w:rPr>
      </w:pPr>
    </w:p>
    <w:p w:rsidR="00335A8A" w:rsidRPr="00465FB0" w:rsidRDefault="00CF01AC">
      <w:pPr>
        <w:spacing w:after="0" w:line="264" w:lineRule="auto"/>
        <w:ind w:left="120"/>
        <w:jc w:val="both"/>
        <w:rPr>
          <w:lang w:val="ru-RU"/>
        </w:rPr>
      </w:pPr>
      <w:bookmarkStart w:id="12" w:name="_Toc118726597"/>
      <w:bookmarkEnd w:id="12"/>
      <w:r w:rsidRPr="00465FB0">
        <w:rPr>
          <w:rFonts w:ascii="Times New Roman" w:hAnsi="Times New Roman"/>
          <w:b/>
          <w:color w:val="000000"/>
          <w:sz w:val="28"/>
          <w:lang w:val="ru-RU"/>
        </w:rPr>
        <w:t>10 КЛАСС</w:t>
      </w:r>
    </w:p>
    <w:p w:rsidR="00335A8A" w:rsidRPr="00465FB0" w:rsidRDefault="00335A8A">
      <w:pPr>
        <w:spacing w:after="0" w:line="264" w:lineRule="auto"/>
        <w:ind w:left="120"/>
        <w:jc w:val="both"/>
        <w:rPr>
          <w:lang w:val="ru-RU"/>
        </w:rPr>
      </w:pP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Оперировать понятиями: точка, прямая, плоскость.</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Применять аксиомы стереомет</w:t>
      </w:r>
      <w:r w:rsidRPr="00465FB0">
        <w:rPr>
          <w:rFonts w:ascii="Times New Roman" w:hAnsi="Times New Roman"/>
          <w:color w:val="000000"/>
          <w:sz w:val="28"/>
          <w:lang w:val="ru-RU"/>
        </w:rPr>
        <w:t>рии и следствия из них при решении геометрических задач.</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Оперировать понятиями: параллельность и перпендикулярность прямых и плоскостей.</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Классифицировать взаимное расположение прямых и плоскостей в пространстве.</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Оперировать понятиями: двугранный угол, гран</w:t>
      </w:r>
      <w:r w:rsidRPr="00465FB0">
        <w:rPr>
          <w:rFonts w:ascii="Times New Roman" w:hAnsi="Times New Roman"/>
          <w:color w:val="000000"/>
          <w:sz w:val="28"/>
          <w:lang w:val="ru-RU"/>
        </w:rPr>
        <w:t>и двугранного угла, ребро двугранного угла; линейный угол двугранного угла; градусная мера двугранного угла.</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Распознавать основные вид</w:t>
      </w:r>
      <w:r w:rsidRPr="00465FB0">
        <w:rPr>
          <w:rFonts w:ascii="Times New Roman" w:hAnsi="Times New Roman"/>
          <w:color w:val="000000"/>
          <w:sz w:val="28"/>
          <w:lang w:val="ru-RU"/>
        </w:rPr>
        <w:t>ы многогранников (пирамида; призма, прямоугольный параллелепипед, куб).</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Оперировать понятиями: секущая плоскость, сечение многогранников.</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Объяснять принципы построения сечений, используя метод следов.</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w:t>
      </w:r>
      <w:r w:rsidRPr="00465FB0">
        <w:rPr>
          <w:rFonts w:ascii="Times New Roman" w:hAnsi="Times New Roman"/>
          <w:color w:val="000000"/>
          <w:sz w:val="28"/>
          <w:lang w:val="ru-RU"/>
        </w:rPr>
        <w:t>рху, сбоку, снизу.</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w:t>
      </w:r>
      <w:r w:rsidRPr="00465FB0">
        <w:rPr>
          <w:rFonts w:ascii="Times New Roman" w:hAnsi="Times New Roman"/>
          <w:color w:val="000000"/>
          <w:sz w:val="28"/>
          <w:lang w:val="ru-RU"/>
        </w:rPr>
        <w:t>и до плоскости, между скрещивающимися прямыми.</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w:t>
      </w:r>
      <w:r w:rsidRPr="00465FB0">
        <w:rPr>
          <w:rFonts w:ascii="Times New Roman" w:hAnsi="Times New Roman"/>
          <w:color w:val="000000"/>
          <w:sz w:val="28"/>
          <w:lang w:val="ru-RU"/>
        </w:rPr>
        <w:t>мыми, между прямой и плоскостью, между плоскостями, двугранных углов.</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w:t>
      </w:r>
      <w:r w:rsidRPr="00465FB0">
        <w:rPr>
          <w:rFonts w:ascii="Times New Roman" w:hAnsi="Times New Roman"/>
          <w:color w:val="000000"/>
          <w:sz w:val="28"/>
          <w:lang w:val="ru-RU"/>
        </w:rPr>
        <w:t>ировать понятиями: симметрия в пространстве; центр, ось и плоскость симметрии; центр, ось и плоскость симметрии фигуры.</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w:t>
      </w:r>
      <w:r w:rsidRPr="00465FB0">
        <w:rPr>
          <w:rFonts w:ascii="Times New Roman" w:hAnsi="Times New Roman"/>
          <w:color w:val="000000"/>
          <w:sz w:val="28"/>
          <w:lang w:val="ru-RU"/>
        </w:rPr>
        <w:t>х.</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w:t>
      </w:r>
      <w:r w:rsidRPr="00465FB0">
        <w:rPr>
          <w:rFonts w:ascii="Times New Roman" w:hAnsi="Times New Roman"/>
          <w:color w:val="000000"/>
          <w:sz w:val="28"/>
          <w:lang w:val="ru-RU"/>
        </w:rPr>
        <w:t>етрических задач.</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w:t>
      </w:r>
      <w:r w:rsidRPr="00465FB0">
        <w:rPr>
          <w:rFonts w:ascii="Times New Roman" w:hAnsi="Times New Roman"/>
          <w:color w:val="000000"/>
          <w:sz w:val="28"/>
          <w:lang w:val="ru-RU"/>
        </w:rPr>
        <w:t>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w:t>
      </w:r>
      <w:r w:rsidRPr="00465FB0">
        <w:rPr>
          <w:rFonts w:ascii="Times New Roman" w:hAnsi="Times New Roman"/>
          <w:color w:val="000000"/>
          <w:sz w:val="28"/>
          <w:lang w:val="ru-RU"/>
        </w:rPr>
        <w:t xml:space="preserve"> геометрических величин.</w:t>
      </w:r>
    </w:p>
    <w:p w:rsidR="00335A8A" w:rsidRPr="00465FB0" w:rsidRDefault="00335A8A">
      <w:pPr>
        <w:spacing w:after="0" w:line="264" w:lineRule="auto"/>
        <w:ind w:left="120"/>
        <w:jc w:val="both"/>
        <w:rPr>
          <w:lang w:val="ru-RU"/>
        </w:rPr>
      </w:pPr>
    </w:p>
    <w:p w:rsidR="00335A8A" w:rsidRPr="00465FB0" w:rsidRDefault="00CF01AC">
      <w:pPr>
        <w:spacing w:after="0" w:line="264" w:lineRule="auto"/>
        <w:ind w:left="120"/>
        <w:jc w:val="both"/>
        <w:rPr>
          <w:lang w:val="ru-RU"/>
        </w:rPr>
      </w:pPr>
      <w:r w:rsidRPr="00465FB0">
        <w:rPr>
          <w:rFonts w:ascii="Times New Roman" w:hAnsi="Times New Roman"/>
          <w:b/>
          <w:color w:val="000000"/>
          <w:sz w:val="28"/>
          <w:lang w:val="ru-RU"/>
        </w:rPr>
        <w:t>11 КЛАСС</w:t>
      </w:r>
    </w:p>
    <w:p w:rsidR="00335A8A" w:rsidRPr="00465FB0" w:rsidRDefault="00335A8A">
      <w:pPr>
        <w:spacing w:after="0" w:line="264" w:lineRule="auto"/>
        <w:ind w:left="120"/>
        <w:jc w:val="both"/>
        <w:rPr>
          <w:lang w:val="ru-RU"/>
        </w:rPr>
      </w:pP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Распознавать тела вращения (ци</w:t>
      </w:r>
      <w:r w:rsidRPr="00465FB0">
        <w:rPr>
          <w:rFonts w:ascii="Times New Roman" w:hAnsi="Times New Roman"/>
          <w:color w:val="000000"/>
          <w:sz w:val="28"/>
          <w:lang w:val="ru-RU"/>
        </w:rPr>
        <w:t>линдр, конус, сфера и шар).</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Объяснять способы получения тел вращения.</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Классифицировать взаимное расположение сферы и плоскости.</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w:t>
      </w:r>
      <w:r w:rsidRPr="00465FB0">
        <w:rPr>
          <w:rFonts w:ascii="Times New Roman" w:hAnsi="Times New Roman"/>
          <w:color w:val="000000"/>
          <w:sz w:val="28"/>
          <w:lang w:val="ru-RU"/>
        </w:rPr>
        <w:t>ого слоя; шаровой сектор.</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Вычи</w:t>
      </w:r>
      <w:r w:rsidRPr="00465FB0">
        <w:rPr>
          <w:rFonts w:ascii="Times New Roman" w:hAnsi="Times New Roman"/>
          <w:color w:val="000000"/>
          <w:sz w:val="28"/>
          <w:lang w:val="ru-RU"/>
        </w:rPr>
        <w:t>слять соотношения между площадями поверхностей и объёмами подобных тел.</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w:t>
      </w:r>
      <w:r w:rsidRPr="00465FB0">
        <w:rPr>
          <w:rFonts w:ascii="Times New Roman" w:hAnsi="Times New Roman"/>
          <w:color w:val="000000"/>
          <w:sz w:val="28"/>
          <w:lang w:val="ru-RU"/>
        </w:rPr>
        <w:t>троить сечения тел вращения.</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Оперировать понятием вектор в пространстве.</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Выполнять действия сложения векторов, </w:t>
      </w:r>
      <w:r w:rsidRPr="00465FB0">
        <w:rPr>
          <w:rFonts w:ascii="Times New Roman" w:hAnsi="Times New Roman"/>
          <w:color w:val="000000"/>
          <w:sz w:val="28"/>
          <w:lang w:val="ru-RU"/>
        </w:rPr>
        <w:t>вычитания векторов и умножения вектора на число, объяснять, какими свойствами они обладают.</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Применять правило параллелепипеда.</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w:t>
      </w:r>
      <w:r w:rsidRPr="00465FB0">
        <w:rPr>
          <w:rFonts w:ascii="Times New Roman" w:hAnsi="Times New Roman"/>
          <w:color w:val="000000"/>
          <w:sz w:val="28"/>
          <w:lang w:val="ru-RU"/>
        </w:rPr>
        <w:t>между векторами, скалярное произведение векторов, коллинеарные и компланарные векторы.</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Задавать плос</w:t>
      </w:r>
      <w:r w:rsidRPr="00465FB0">
        <w:rPr>
          <w:rFonts w:ascii="Times New Roman" w:hAnsi="Times New Roman"/>
          <w:color w:val="000000"/>
          <w:sz w:val="28"/>
          <w:lang w:val="ru-RU"/>
        </w:rPr>
        <w:t>кость уравнением в декартовой системе координат.</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Решать простейшие геометрические задачи на применение</w:t>
      </w:r>
      <w:r w:rsidRPr="00465FB0">
        <w:rPr>
          <w:rFonts w:ascii="Times New Roman" w:hAnsi="Times New Roman"/>
          <w:color w:val="000000"/>
          <w:sz w:val="28"/>
          <w:lang w:val="ru-RU"/>
        </w:rPr>
        <w:t xml:space="preserve"> векторно-координатного метода.</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Применять простейшие программны</w:t>
      </w:r>
      <w:r w:rsidRPr="00465FB0">
        <w:rPr>
          <w:rFonts w:ascii="Times New Roman" w:hAnsi="Times New Roman"/>
          <w:color w:val="000000"/>
          <w:sz w:val="28"/>
          <w:lang w:val="ru-RU"/>
        </w:rPr>
        <w:t>е средства и электронно-коммуникационные системы при решении стереометрических задач.</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35A8A" w:rsidRPr="00465FB0" w:rsidRDefault="00CF01AC">
      <w:pPr>
        <w:spacing w:after="0" w:line="264" w:lineRule="auto"/>
        <w:ind w:firstLine="600"/>
        <w:jc w:val="both"/>
        <w:rPr>
          <w:lang w:val="ru-RU"/>
        </w:rPr>
      </w:pPr>
      <w:r w:rsidRPr="00465FB0">
        <w:rPr>
          <w:rFonts w:ascii="Times New Roman" w:hAnsi="Times New Roman"/>
          <w:color w:val="000000"/>
          <w:sz w:val="28"/>
          <w:lang w:val="ru-RU"/>
        </w:rPr>
        <w:t>Применять полученные знания на практике: анализ</w:t>
      </w:r>
      <w:r w:rsidRPr="00465FB0">
        <w:rPr>
          <w:rFonts w:ascii="Times New Roman" w:hAnsi="Times New Roman"/>
          <w:color w:val="000000"/>
          <w:sz w:val="28"/>
          <w:lang w:val="ru-RU"/>
        </w:rPr>
        <w:t>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w:t>
      </w:r>
      <w:r w:rsidRPr="00465FB0">
        <w:rPr>
          <w:rFonts w:ascii="Times New Roman" w:hAnsi="Times New Roman"/>
          <w:color w:val="000000"/>
          <w:sz w:val="28"/>
          <w:lang w:val="ru-RU"/>
        </w:rPr>
        <w:t>ппарата алгебры; решать практические задачи, связанные с нахождением геометрических величин.</w:t>
      </w:r>
    </w:p>
    <w:p w:rsidR="00335A8A" w:rsidRPr="00465FB0" w:rsidRDefault="00335A8A">
      <w:pPr>
        <w:rPr>
          <w:lang w:val="ru-RU"/>
        </w:rPr>
        <w:sectPr w:rsidR="00335A8A" w:rsidRPr="00465FB0">
          <w:pgSz w:w="11906" w:h="16383"/>
          <w:pgMar w:top="1134" w:right="850" w:bottom="1134" w:left="1701" w:header="720" w:footer="720" w:gutter="0"/>
          <w:cols w:space="720"/>
        </w:sectPr>
      </w:pPr>
    </w:p>
    <w:p w:rsidR="00335A8A" w:rsidRDefault="00CF01AC">
      <w:pPr>
        <w:spacing w:after="0"/>
        <w:ind w:left="120"/>
      </w:pPr>
      <w:bookmarkStart w:id="13" w:name="block-24196270"/>
      <w:bookmarkEnd w:id="9"/>
      <w:r w:rsidRPr="00465F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5A8A" w:rsidRDefault="00CF01A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35A8A">
        <w:trPr>
          <w:trHeight w:val="144"/>
          <w:tblCellSpacing w:w="20" w:type="nil"/>
        </w:trPr>
        <w:tc>
          <w:tcPr>
            <w:tcW w:w="446" w:type="dxa"/>
            <w:vMerge w:val="restart"/>
            <w:tcMar>
              <w:top w:w="50" w:type="dxa"/>
              <w:left w:w="100" w:type="dxa"/>
            </w:tcMar>
            <w:vAlign w:val="center"/>
          </w:tcPr>
          <w:p w:rsidR="00335A8A" w:rsidRDefault="00CF01AC">
            <w:pPr>
              <w:spacing w:after="0"/>
              <w:ind w:left="135"/>
            </w:pPr>
            <w:r>
              <w:rPr>
                <w:rFonts w:ascii="Times New Roman" w:hAnsi="Times New Roman"/>
                <w:b/>
                <w:color w:val="000000"/>
                <w:sz w:val="24"/>
              </w:rPr>
              <w:t xml:space="preserve">№ п/п </w:t>
            </w:r>
          </w:p>
          <w:p w:rsidR="00335A8A" w:rsidRDefault="00335A8A">
            <w:pPr>
              <w:spacing w:after="0"/>
              <w:ind w:left="135"/>
            </w:pPr>
          </w:p>
        </w:tc>
        <w:tc>
          <w:tcPr>
            <w:tcW w:w="3344"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5A8A" w:rsidRDefault="00335A8A">
            <w:pPr>
              <w:spacing w:after="0"/>
              <w:ind w:left="135"/>
            </w:pPr>
          </w:p>
        </w:tc>
        <w:tc>
          <w:tcPr>
            <w:tcW w:w="0" w:type="auto"/>
            <w:gridSpan w:val="3"/>
            <w:tcMar>
              <w:top w:w="50" w:type="dxa"/>
              <w:left w:w="100" w:type="dxa"/>
            </w:tcMar>
            <w:vAlign w:val="center"/>
          </w:tcPr>
          <w:p w:rsidR="00335A8A" w:rsidRDefault="00CF01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5A8A" w:rsidRDefault="00335A8A">
            <w:pPr>
              <w:spacing w:after="0"/>
              <w:ind w:left="135"/>
            </w:pPr>
          </w:p>
        </w:tc>
      </w:tr>
      <w:tr w:rsidR="00335A8A">
        <w:trPr>
          <w:trHeight w:val="144"/>
          <w:tblCellSpacing w:w="20" w:type="nil"/>
        </w:trPr>
        <w:tc>
          <w:tcPr>
            <w:tcW w:w="0" w:type="auto"/>
            <w:vMerge/>
            <w:tcBorders>
              <w:top w:val="nil"/>
            </w:tcBorders>
            <w:tcMar>
              <w:top w:w="50" w:type="dxa"/>
              <w:left w:w="100" w:type="dxa"/>
            </w:tcMar>
          </w:tcPr>
          <w:p w:rsidR="00335A8A" w:rsidRDefault="00335A8A"/>
        </w:tc>
        <w:tc>
          <w:tcPr>
            <w:tcW w:w="0" w:type="auto"/>
            <w:vMerge/>
            <w:tcBorders>
              <w:top w:val="nil"/>
            </w:tcBorders>
            <w:tcMar>
              <w:top w:w="50" w:type="dxa"/>
              <w:left w:w="100" w:type="dxa"/>
            </w:tcMar>
          </w:tcPr>
          <w:p w:rsidR="00335A8A" w:rsidRDefault="00335A8A"/>
        </w:tc>
        <w:tc>
          <w:tcPr>
            <w:tcW w:w="949"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5A8A" w:rsidRDefault="00335A8A">
            <w:pPr>
              <w:spacing w:after="0"/>
              <w:ind w:left="135"/>
            </w:pPr>
          </w:p>
        </w:tc>
        <w:tc>
          <w:tcPr>
            <w:tcW w:w="1667"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A8A" w:rsidRDefault="00335A8A">
            <w:pPr>
              <w:spacing w:after="0"/>
              <w:ind w:left="135"/>
            </w:pPr>
          </w:p>
        </w:tc>
        <w:tc>
          <w:tcPr>
            <w:tcW w:w="1756"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A8A" w:rsidRDefault="00335A8A">
            <w:pPr>
              <w:spacing w:after="0"/>
              <w:ind w:left="135"/>
            </w:pPr>
          </w:p>
        </w:tc>
        <w:tc>
          <w:tcPr>
            <w:tcW w:w="0" w:type="auto"/>
            <w:vMerge/>
            <w:tcBorders>
              <w:top w:val="nil"/>
            </w:tcBorders>
            <w:tcMar>
              <w:top w:w="50" w:type="dxa"/>
              <w:left w:w="100" w:type="dxa"/>
            </w:tcMar>
          </w:tcPr>
          <w:p w:rsidR="00335A8A" w:rsidRDefault="00335A8A"/>
        </w:tc>
      </w:tr>
      <w:tr w:rsidR="00335A8A">
        <w:trPr>
          <w:trHeight w:val="144"/>
          <w:tblCellSpacing w:w="20" w:type="nil"/>
        </w:trPr>
        <w:tc>
          <w:tcPr>
            <w:tcW w:w="446" w:type="dxa"/>
            <w:tcMar>
              <w:top w:w="50" w:type="dxa"/>
              <w:left w:w="100" w:type="dxa"/>
            </w:tcMar>
            <w:vAlign w:val="center"/>
          </w:tcPr>
          <w:p w:rsidR="00335A8A" w:rsidRDefault="00CF01AC">
            <w:pPr>
              <w:spacing w:after="0"/>
            </w:pPr>
            <w:r>
              <w:rPr>
                <w:rFonts w:ascii="Times New Roman" w:hAnsi="Times New Roman"/>
                <w:color w:val="000000"/>
                <w:sz w:val="24"/>
              </w:rPr>
              <w:t>1</w:t>
            </w:r>
          </w:p>
        </w:tc>
        <w:tc>
          <w:tcPr>
            <w:tcW w:w="3344"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35A8A" w:rsidRDefault="00335A8A">
            <w:pPr>
              <w:spacing w:after="0"/>
              <w:ind w:left="135"/>
              <w:jc w:val="center"/>
            </w:pPr>
          </w:p>
        </w:tc>
        <w:tc>
          <w:tcPr>
            <w:tcW w:w="1756" w:type="dxa"/>
            <w:tcMar>
              <w:top w:w="50" w:type="dxa"/>
              <w:left w:w="100" w:type="dxa"/>
            </w:tcMar>
            <w:vAlign w:val="center"/>
          </w:tcPr>
          <w:p w:rsidR="00335A8A" w:rsidRDefault="00335A8A">
            <w:pPr>
              <w:spacing w:after="0"/>
              <w:ind w:left="135"/>
              <w:jc w:val="center"/>
            </w:pPr>
          </w:p>
        </w:tc>
        <w:tc>
          <w:tcPr>
            <w:tcW w:w="2568" w:type="dxa"/>
            <w:tcMar>
              <w:top w:w="50" w:type="dxa"/>
              <w:left w:w="100" w:type="dxa"/>
            </w:tcMar>
            <w:vAlign w:val="center"/>
          </w:tcPr>
          <w:p w:rsidR="00335A8A" w:rsidRDefault="00335A8A">
            <w:pPr>
              <w:spacing w:after="0"/>
              <w:ind w:left="135"/>
            </w:pPr>
          </w:p>
        </w:tc>
      </w:tr>
      <w:tr w:rsidR="00335A8A">
        <w:trPr>
          <w:trHeight w:val="144"/>
          <w:tblCellSpacing w:w="20" w:type="nil"/>
        </w:trPr>
        <w:tc>
          <w:tcPr>
            <w:tcW w:w="446" w:type="dxa"/>
            <w:tcMar>
              <w:top w:w="50" w:type="dxa"/>
              <w:left w:w="100" w:type="dxa"/>
            </w:tcMar>
            <w:vAlign w:val="center"/>
          </w:tcPr>
          <w:p w:rsidR="00335A8A" w:rsidRDefault="00CF01AC">
            <w:pPr>
              <w:spacing w:after="0"/>
            </w:pPr>
            <w:r>
              <w:rPr>
                <w:rFonts w:ascii="Times New Roman" w:hAnsi="Times New Roman"/>
                <w:color w:val="000000"/>
                <w:sz w:val="24"/>
              </w:rPr>
              <w:t>2</w:t>
            </w:r>
          </w:p>
        </w:tc>
        <w:tc>
          <w:tcPr>
            <w:tcW w:w="3344" w:type="dxa"/>
            <w:tcMar>
              <w:top w:w="50" w:type="dxa"/>
              <w:left w:w="100" w:type="dxa"/>
            </w:tcMar>
            <w:vAlign w:val="center"/>
          </w:tcPr>
          <w:p w:rsidR="00335A8A" w:rsidRDefault="00CF01AC">
            <w:pPr>
              <w:spacing w:after="0"/>
              <w:ind w:left="135"/>
            </w:pPr>
            <w:r w:rsidRPr="00465FB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35A8A" w:rsidRDefault="00335A8A">
            <w:pPr>
              <w:spacing w:after="0"/>
              <w:ind w:left="135"/>
              <w:jc w:val="center"/>
            </w:pPr>
          </w:p>
        </w:tc>
        <w:tc>
          <w:tcPr>
            <w:tcW w:w="2568" w:type="dxa"/>
            <w:tcMar>
              <w:top w:w="50" w:type="dxa"/>
              <w:left w:w="100" w:type="dxa"/>
            </w:tcMar>
            <w:vAlign w:val="center"/>
          </w:tcPr>
          <w:p w:rsidR="00335A8A" w:rsidRDefault="00335A8A">
            <w:pPr>
              <w:spacing w:after="0"/>
              <w:ind w:left="135"/>
            </w:pPr>
          </w:p>
        </w:tc>
      </w:tr>
      <w:tr w:rsidR="00335A8A">
        <w:trPr>
          <w:trHeight w:val="144"/>
          <w:tblCellSpacing w:w="20" w:type="nil"/>
        </w:trPr>
        <w:tc>
          <w:tcPr>
            <w:tcW w:w="446" w:type="dxa"/>
            <w:tcMar>
              <w:top w:w="50" w:type="dxa"/>
              <w:left w:w="100" w:type="dxa"/>
            </w:tcMar>
            <w:vAlign w:val="center"/>
          </w:tcPr>
          <w:p w:rsidR="00335A8A" w:rsidRDefault="00CF01AC">
            <w:pPr>
              <w:spacing w:after="0"/>
            </w:pPr>
            <w:r>
              <w:rPr>
                <w:rFonts w:ascii="Times New Roman" w:hAnsi="Times New Roman"/>
                <w:color w:val="000000"/>
                <w:sz w:val="24"/>
              </w:rPr>
              <w:t>3</w:t>
            </w:r>
          </w:p>
        </w:tc>
        <w:tc>
          <w:tcPr>
            <w:tcW w:w="3344"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35A8A" w:rsidRDefault="00335A8A">
            <w:pPr>
              <w:spacing w:after="0"/>
              <w:ind w:left="135"/>
              <w:jc w:val="center"/>
            </w:pPr>
          </w:p>
        </w:tc>
        <w:tc>
          <w:tcPr>
            <w:tcW w:w="1756" w:type="dxa"/>
            <w:tcMar>
              <w:top w:w="50" w:type="dxa"/>
              <w:left w:w="100" w:type="dxa"/>
            </w:tcMar>
            <w:vAlign w:val="center"/>
          </w:tcPr>
          <w:p w:rsidR="00335A8A" w:rsidRDefault="00335A8A">
            <w:pPr>
              <w:spacing w:after="0"/>
              <w:ind w:left="135"/>
              <w:jc w:val="center"/>
            </w:pPr>
          </w:p>
        </w:tc>
        <w:tc>
          <w:tcPr>
            <w:tcW w:w="2568" w:type="dxa"/>
            <w:tcMar>
              <w:top w:w="50" w:type="dxa"/>
              <w:left w:w="100" w:type="dxa"/>
            </w:tcMar>
            <w:vAlign w:val="center"/>
          </w:tcPr>
          <w:p w:rsidR="00335A8A" w:rsidRDefault="00335A8A">
            <w:pPr>
              <w:spacing w:after="0"/>
              <w:ind w:left="135"/>
            </w:pPr>
          </w:p>
        </w:tc>
      </w:tr>
      <w:tr w:rsidR="00335A8A">
        <w:trPr>
          <w:trHeight w:val="144"/>
          <w:tblCellSpacing w:w="20" w:type="nil"/>
        </w:trPr>
        <w:tc>
          <w:tcPr>
            <w:tcW w:w="446" w:type="dxa"/>
            <w:tcMar>
              <w:top w:w="50" w:type="dxa"/>
              <w:left w:w="100" w:type="dxa"/>
            </w:tcMar>
            <w:vAlign w:val="center"/>
          </w:tcPr>
          <w:p w:rsidR="00335A8A" w:rsidRDefault="00CF01AC">
            <w:pPr>
              <w:spacing w:after="0"/>
            </w:pPr>
            <w:r>
              <w:rPr>
                <w:rFonts w:ascii="Times New Roman" w:hAnsi="Times New Roman"/>
                <w:color w:val="000000"/>
                <w:sz w:val="24"/>
              </w:rPr>
              <w:t>4</w:t>
            </w:r>
          </w:p>
        </w:tc>
        <w:tc>
          <w:tcPr>
            <w:tcW w:w="3344"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35A8A" w:rsidRDefault="00335A8A">
            <w:pPr>
              <w:spacing w:after="0"/>
              <w:ind w:left="135"/>
              <w:jc w:val="center"/>
            </w:pPr>
          </w:p>
        </w:tc>
        <w:tc>
          <w:tcPr>
            <w:tcW w:w="2568" w:type="dxa"/>
            <w:tcMar>
              <w:top w:w="50" w:type="dxa"/>
              <w:left w:w="100" w:type="dxa"/>
            </w:tcMar>
            <w:vAlign w:val="center"/>
          </w:tcPr>
          <w:p w:rsidR="00335A8A" w:rsidRDefault="00335A8A">
            <w:pPr>
              <w:spacing w:after="0"/>
              <w:ind w:left="135"/>
            </w:pPr>
          </w:p>
        </w:tc>
      </w:tr>
      <w:tr w:rsidR="00335A8A">
        <w:trPr>
          <w:trHeight w:val="144"/>
          <w:tblCellSpacing w:w="20" w:type="nil"/>
        </w:trPr>
        <w:tc>
          <w:tcPr>
            <w:tcW w:w="446" w:type="dxa"/>
            <w:tcMar>
              <w:top w:w="50" w:type="dxa"/>
              <w:left w:w="100" w:type="dxa"/>
            </w:tcMar>
            <w:vAlign w:val="center"/>
          </w:tcPr>
          <w:p w:rsidR="00335A8A" w:rsidRDefault="00CF01AC">
            <w:pPr>
              <w:spacing w:after="0"/>
            </w:pPr>
            <w:r>
              <w:rPr>
                <w:rFonts w:ascii="Times New Roman" w:hAnsi="Times New Roman"/>
                <w:color w:val="000000"/>
                <w:sz w:val="24"/>
              </w:rPr>
              <w:t>5</w:t>
            </w:r>
          </w:p>
        </w:tc>
        <w:tc>
          <w:tcPr>
            <w:tcW w:w="3344"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35A8A" w:rsidRDefault="00335A8A">
            <w:pPr>
              <w:spacing w:after="0"/>
              <w:ind w:left="135"/>
              <w:jc w:val="center"/>
            </w:pPr>
          </w:p>
        </w:tc>
        <w:tc>
          <w:tcPr>
            <w:tcW w:w="2568" w:type="dxa"/>
            <w:tcMar>
              <w:top w:w="50" w:type="dxa"/>
              <w:left w:w="100" w:type="dxa"/>
            </w:tcMar>
            <w:vAlign w:val="center"/>
          </w:tcPr>
          <w:p w:rsidR="00335A8A" w:rsidRDefault="00335A8A">
            <w:pPr>
              <w:spacing w:after="0"/>
              <w:ind w:left="135"/>
            </w:pPr>
          </w:p>
        </w:tc>
      </w:tr>
      <w:tr w:rsidR="00335A8A">
        <w:trPr>
          <w:trHeight w:val="144"/>
          <w:tblCellSpacing w:w="20" w:type="nil"/>
        </w:trPr>
        <w:tc>
          <w:tcPr>
            <w:tcW w:w="446" w:type="dxa"/>
            <w:tcMar>
              <w:top w:w="50" w:type="dxa"/>
              <w:left w:w="100" w:type="dxa"/>
            </w:tcMar>
            <w:vAlign w:val="center"/>
          </w:tcPr>
          <w:p w:rsidR="00335A8A" w:rsidRDefault="00CF01AC">
            <w:pPr>
              <w:spacing w:after="0"/>
            </w:pPr>
            <w:r>
              <w:rPr>
                <w:rFonts w:ascii="Times New Roman" w:hAnsi="Times New Roman"/>
                <w:color w:val="000000"/>
                <w:sz w:val="24"/>
              </w:rPr>
              <w:t>6</w:t>
            </w:r>
          </w:p>
        </w:tc>
        <w:tc>
          <w:tcPr>
            <w:tcW w:w="3344"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35A8A" w:rsidRDefault="00335A8A">
            <w:pPr>
              <w:spacing w:after="0"/>
              <w:ind w:left="135"/>
              <w:jc w:val="center"/>
            </w:pPr>
          </w:p>
        </w:tc>
        <w:tc>
          <w:tcPr>
            <w:tcW w:w="2568" w:type="dxa"/>
            <w:tcMar>
              <w:top w:w="50" w:type="dxa"/>
              <w:left w:w="100" w:type="dxa"/>
            </w:tcMar>
            <w:vAlign w:val="center"/>
          </w:tcPr>
          <w:p w:rsidR="00335A8A" w:rsidRDefault="00335A8A">
            <w:pPr>
              <w:spacing w:after="0"/>
              <w:ind w:left="135"/>
            </w:pPr>
          </w:p>
        </w:tc>
      </w:tr>
      <w:tr w:rsidR="00335A8A">
        <w:trPr>
          <w:trHeight w:val="144"/>
          <w:tblCellSpacing w:w="20" w:type="nil"/>
        </w:trPr>
        <w:tc>
          <w:tcPr>
            <w:tcW w:w="446" w:type="dxa"/>
            <w:tcMar>
              <w:top w:w="50" w:type="dxa"/>
              <w:left w:w="100" w:type="dxa"/>
            </w:tcMar>
            <w:vAlign w:val="center"/>
          </w:tcPr>
          <w:p w:rsidR="00335A8A" w:rsidRDefault="00CF01AC">
            <w:pPr>
              <w:spacing w:after="0"/>
            </w:pPr>
            <w:r>
              <w:rPr>
                <w:rFonts w:ascii="Times New Roman" w:hAnsi="Times New Roman"/>
                <w:color w:val="000000"/>
                <w:sz w:val="24"/>
              </w:rPr>
              <w:t>7</w:t>
            </w:r>
          </w:p>
        </w:tc>
        <w:tc>
          <w:tcPr>
            <w:tcW w:w="3344"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35A8A" w:rsidRDefault="00335A8A">
            <w:pPr>
              <w:spacing w:after="0"/>
              <w:ind w:left="135"/>
              <w:jc w:val="center"/>
            </w:pPr>
          </w:p>
        </w:tc>
        <w:tc>
          <w:tcPr>
            <w:tcW w:w="2568" w:type="dxa"/>
            <w:tcMar>
              <w:top w:w="50" w:type="dxa"/>
              <w:left w:w="100" w:type="dxa"/>
            </w:tcMar>
            <w:vAlign w:val="center"/>
          </w:tcPr>
          <w:p w:rsidR="00335A8A" w:rsidRDefault="00335A8A">
            <w:pPr>
              <w:spacing w:after="0"/>
              <w:ind w:left="135"/>
            </w:pPr>
          </w:p>
        </w:tc>
      </w:tr>
      <w:tr w:rsidR="00335A8A">
        <w:trPr>
          <w:trHeight w:val="144"/>
          <w:tblCellSpacing w:w="20" w:type="nil"/>
        </w:trPr>
        <w:tc>
          <w:tcPr>
            <w:tcW w:w="0" w:type="auto"/>
            <w:gridSpan w:val="2"/>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35A8A" w:rsidRDefault="00335A8A"/>
        </w:tc>
      </w:tr>
    </w:tbl>
    <w:p w:rsidR="00335A8A" w:rsidRDefault="00335A8A">
      <w:pPr>
        <w:sectPr w:rsidR="00335A8A">
          <w:pgSz w:w="16383" w:h="11906" w:orient="landscape"/>
          <w:pgMar w:top="1134" w:right="850" w:bottom="1134" w:left="1701" w:header="720" w:footer="720" w:gutter="0"/>
          <w:cols w:space="720"/>
        </w:sectPr>
      </w:pPr>
    </w:p>
    <w:p w:rsidR="00335A8A" w:rsidRDefault="00CF01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35A8A">
        <w:trPr>
          <w:trHeight w:val="144"/>
          <w:tblCellSpacing w:w="20" w:type="nil"/>
        </w:trPr>
        <w:tc>
          <w:tcPr>
            <w:tcW w:w="485" w:type="dxa"/>
            <w:vMerge w:val="restart"/>
            <w:tcMar>
              <w:top w:w="50" w:type="dxa"/>
              <w:left w:w="100" w:type="dxa"/>
            </w:tcMar>
            <w:vAlign w:val="center"/>
          </w:tcPr>
          <w:p w:rsidR="00335A8A" w:rsidRDefault="00CF01AC">
            <w:pPr>
              <w:spacing w:after="0"/>
              <w:ind w:left="135"/>
            </w:pPr>
            <w:r>
              <w:rPr>
                <w:rFonts w:ascii="Times New Roman" w:hAnsi="Times New Roman"/>
                <w:b/>
                <w:color w:val="000000"/>
                <w:sz w:val="24"/>
              </w:rPr>
              <w:t xml:space="preserve">№ п/п </w:t>
            </w:r>
          </w:p>
          <w:p w:rsidR="00335A8A" w:rsidRDefault="00335A8A">
            <w:pPr>
              <w:spacing w:after="0"/>
              <w:ind w:left="135"/>
            </w:pPr>
          </w:p>
        </w:tc>
        <w:tc>
          <w:tcPr>
            <w:tcW w:w="2640"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5A8A" w:rsidRDefault="00335A8A">
            <w:pPr>
              <w:spacing w:after="0"/>
              <w:ind w:left="135"/>
            </w:pPr>
          </w:p>
        </w:tc>
        <w:tc>
          <w:tcPr>
            <w:tcW w:w="0" w:type="auto"/>
            <w:gridSpan w:val="3"/>
            <w:tcMar>
              <w:top w:w="50" w:type="dxa"/>
              <w:left w:w="100" w:type="dxa"/>
            </w:tcMar>
            <w:vAlign w:val="center"/>
          </w:tcPr>
          <w:p w:rsidR="00335A8A" w:rsidRDefault="00CF01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5A8A" w:rsidRDefault="00335A8A">
            <w:pPr>
              <w:spacing w:after="0"/>
              <w:ind w:left="135"/>
            </w:pPr>
          </w:p>
        </w:tc>
      </w:tr>
      <w:tr w:rsidR="00335A8A">
        <w:trPr>
          <w:trHeight w:val="144"/>
          <w:tblCellSpacing w:w="20" w:type="nil"/>
        </w:trPr>
        <w:tc>
          <w:tcPr>
            <w:tcW w:w="0" w:type="auto"/>
            <w:vMerge/>
            <w:tcBorders>
              <w:top w:val="nil"/>
            </w:tcBorders>
            <w:tcMar>
              <w:top w:w="50" w:type="dxa"/>
              <w:left w:w="100" w:type="dxa"/>
            </w:tcMar>
          </w:tcPr>
          <w:p w:rsidR="00335A8A" w:rsidRDefault="00335A8A"/>
        </w:tc>
        <w:tc>
          <w:tcPr>
            <w:tcW w:w="0" w:type="auto"/>
            <w:vMerge/>
            <w:tcBorders>
              <w:top w:val="nil"/>
            </w:tcBorders>
            <w:tcMar>
              <w:top w:w="50" w:type="dxa"/>
              <w:left w:w="100" w:type="dxa"/>
            </w:tcMar>
          </w:tcPr>
          <w:p w:rsidR="00335A8A" w:rsidRDefault="00335A8A"/>
        </w:tc>
        <w:tc>
          <w:tcPr>
            <w:tcW w:w="1017"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5A8A" w:rsidRDefault="00335A8A">
            <w:pPr>
              <w:spacing w:after="0"/>
              <w:ind w:left="135"/>
            </w:pPr>
          </w:p>
        </w:tc>
        <w:tc>
          <w:tcPr>
            <w:tcW w:w="1745"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A8A" w:rsidRDefault="00335A8A">
            <w:pPr>
              <w:spacing w:after="0"/>
              <w:ind w:left="135"/>
            </w:pPr>
          </w:p>
        </w:tc>
        <w:tc>
          <w:tcPr>
            <w:tcW w:w="1829"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A8A" w:rsidRDefault="00335A8A">
            <w:pPr>
              <w:spacing w:after="0"/>
              <w:ind w:left="135"/>
            </w:pPr>
          </w:p>
        </w:tc>
        <w:tc>
          <w:tcPr>
            <w:tcW w:w="0" w:type="auto"/>
            <w:vMerge/>
            <w:tcBorders>
              <w:top w:val="nil"/>
            </w:tcBorders>
            <w:tcMar>
              <w:top w:w="50" w:type="dxa"/>
              <w:left w:w="100" w:type="dxa"/>
            </w:tcMar>
          </w:tcPr>
          <w:p w:rsidR="00335A8A" w:rsidRDefault="00335A8A"/>
        </w:tc>
      </w:tr>
      <w:tr w:rsidR="00335A8A">
        <w:trPr>
          <w:trHeight w:val="144"/>
          <w:tblCellSpacing w:w="20" w:type="nil"/>
        </w:trPr>
        <w:tc>
          <w:tcPr>
            <w:tcW w:w="485" w:type="dxa"/>
            <w:tcMar>
              <w:top w:w="50" w:type="dxa"/>
              <w:left w:w="100" w:type="dxa"/>
            </w:tcMar>
            <w:vAlign w:val="center"/>
          </w:tcPr>
          <w:p w:rsidR="00335A8A" w:rsidRDefault="00CF01AC">
            <w:pPr>
              <w:spacing w:after="0"/>
            </w:pPr>
            <w:r>
              <w:rPr>
                <w:rFonts w:ascii="Times New Roman" w:hAnsi="Times New Roman"/>
                <w:color w:val="000000"/>
                <w:sz w:val="24"/>
              </w:rPr>
              <w:t>1</w:t>
            </w:r>
          </w:p>
        </w:tc>
        <w:tc>
          <w:tcPr>
            <w:tcW w:w="2640"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35A8A" w:rsidRDefault="00335A8A">
            <w:pPr>
              <w:spacing w:after="0"/>
              <w:ind w:left="135"/>
              <w:jc w:val="center"/>
            </w:pPr>
          </w:p>
        </w:tc>
        <w:tc>
          <w:tcPr>
            <w:tcW w:w="1829" w:type="dxa"/>
            <w:tcMar>
              <w:top w:w="50" w:type="dxa"/>
              <w:left w:w="100" w:type="dxa"/>
            </w:tcMar>
            <w:vAlign w:val="center"/>
          </w:tcPr>
          <w:p w:rsidR="00335A8A" w:rsidRDefault="00335A8A">
            <w:pPr>
              <w:spacing w:after="0"/>
              <w:ind w:left="135"/>
              <w:jc w:val="center"/>
            </w:pPr>
          </w:p>
        </w:tc>
        <w:tc>
          <w:tcPr>
            <w:tcW w:w="2757" w:type="dxa"/>
            <w:tcMar>
              <w:top w:w="50" w:type="dxa"/>
              <w:left w:w="100" w:type="dxa"/>
            </w:tcMar>
            <w:vAlign w:val="center"/>
          </w:tcPr>
          <w:p w:rsidR="00335A8A" w:rsidRDefault="00335A8A">
            <w:pPr>
              <w:spacing w:after="0"/>
              <w:ind w:left="135"/>
            </w:pPr>
          </w:p>
        </w:tc>
      </w:tr>
      <w:tr w:rsidR="00335A8A">
        <w:trPr>
          <w:trHeight w:val="144"/>
          <w:tblCellSpacing w:w="20" w:type="nil"/>
        </w:trPr>
        <w:tc>
          <w:tcPr>
            <w:tcW w:w="485" w:type="dxa"/>
            <w:tcMar>
              <w:top w:w="50" w:type="dxa"/>
              <w:left w:w="100" w:type="dxa"/>
            </w:tcMar>
            <w:vAlign w:val="center"/>
          </w:tcPr>
          <w:p w:rsidR="00335A8A" w:rsidRDefault="00CF01AC">
            <w:pPr>
              <w:spacing w:after="0"/>
            </w:pPr>
            <w:r>
              <w:rPr>
                <w:rFonts w:ascii="Times New Roman" w:hAnsi="Times New Roman"/>
                <w:color w:val="000000"/>
                <w:sz w:val="24"/>
              </w:rPr>
              <w:t>2</w:t>
            </w:r>
          </w:p>
        </w:tc>
        <w:tc>
          <w:tcPr>
            <w:tcW w:w="2640"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35A8A" w:rsidRDefault="00335A8A">
            <w:pPr>
              <w:spacing w:after="0"/>
              <w:ind w:left="135"/>
              <w:jc w:val="center"/>
            </w:pPr>
          </w:p>
        </w:tc>
        <w:tc>
          <w:tcPr>
            <w:tcW w:w="2757" w:type="dxa"/>
            <w:tcMar>
              <w:top w:w="50" w:type="dxa"/>
              <w:left w:w="100" w:type="dxa"/>
            </w:tcMar>
            <w:vAlign w:val="center"/>
          </w:tcPr>
          <w:p w:rsidR="00335A8A" w:rsidRDefault="00335A8A">
            <w:pPr>
              <w:spacing w:after="0"/>
              <w:ind w:left="135"/>
            </w:pPr>
          </w:p>
        </w:tc>
      </w:tr>
      <w:tr w:rsidR="00335A8A">
        <w:trPr>
          <w:trHeight w:val="144"/>
          <w:tblCellSpacing w:w="20" w:type="nil"/>
        </w:trPr>
        <w:tc>
          <w:tcPr>
            <w:tcW w:w="485" w:type="dxa"/>
            <w:tcMar>
              <w:top w:w="50" w:type="dxa"/>
              <w:left w:w="100" w:type="dxa"/>
            </w:tcMar>
            <w:vAlign w:val="center"/>
          </w:tcPr>
          <w:p w:rsidR="00335A8A" w:rsidRDefault="00CF01AC">
            <w:pPr>
              <w:spacing w:after="0"/>
            </w:pPr>
            <w:r>
              <w:rPr>
                <w:rFonts w:ascii="Times New Roman" w:hAnsi="Times New Roman"/>
                <w:color w:val="000000"/>
                <w:sz w:val="24"/>
              </w:rPr>
              <w:t>3</w:t>
            </w:r>
          </w:p>
        </w:tc>
        <w:tc>
          <w:tcPr>
            <w:tcW w:w="2640"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35A8A" w:rsidRDefault="00335A8A">
            <w:pPr>
              <w:spacing w:after="0"/>
              <w:ind w:left="135"/>
              <w:jc w:val="center"/>
            </w:pPr>
          </w:p>
        </w:tc>
        <w:tc>
          <w:tcPr>
            <w:tcW w:w="2757" w:type="dxa"/>
            <w:tcMar>
              <w:top w:w="50" w:type="dxa"/>
              <w:left w:w="100" w:type="dxa"/>
            </w:tcMar>
            <w:vAlign w:val="center"/>
          </w:tcPr>
          <w:p w:rsidR="00335A8A" w:rsidRDefault="00335A8A">
            <w:pPr>
              <w:spacing w:after="0"/>
              <w:ind w:left="135"/>
            </w:pPr>
          </w:p>
        </w:tc>
      </w:tr>
      <w:tr w:rsidR="00335A8A">
        <w:trPr>
          <w:trHeight w:val="144"/>
          <w:tblCellSpacing w:w="20" w:type="nil"/>
        </w:trPr>
        <w:tc>
          <w:tcPr>
            <w:tcW w:w="485" w:type="dxa"/>
            <w:tcMar>
              <w:top w:w="50" w:type="dxa"/>
              <w:left w:w="100" w:type="dxa"/>
            </w:tcMar>
            <w:vAlign w:val="center"/>
          </w:tcPr>
          <w:p w:rsidR="00335A8A" w:rsidRDefault="00CF01AC">
            <w:pPr>
              <w:spacing w:after="0"/>
            </w:pPr>
            <w:r>
              <w:rPr>
                <w:rFonts w:ascii="Times New Roman" w:hAnsi="Times New Roman"/>
                <w:color w:val="000000"/>
                <w:sz w:val="24"/>
              </w:rPr>
              <w:t>4</w:t>
            </w:r>
          </w:p>
        </w:tc>
        <w:tc>
          <w:tcPr>
            <w:tcW w:w="2640"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35A8A" w:rsidRDefault="00335A8A">
            <w:pPr>
              <w:spacing w:after="0"/>
              <w:ind w:left="135"/>
              <w:jc w:val="center"/>
            </w:pPr>
          </w:p>
        </w:tc>
        <w:tc>
          <w:tcPr>
            <w:tcW w:w="2757" w:type="dxa"/>
            <w:tcMar>
              <w:top w:w="50" w:type="dxa"/>
              <w:left w:w="100" w:type="dxa"/>
            </w:tcMar>
            <w:vAlign w:val="center"/>
          </w:tcPr>
          <w:p w:rsidR="00335A8A" w:rsidRDefault="00335A8A">
            <w:pPr>
              <w:spacing w:after="0"/>
              <w:ind w:left="135"/>
            </w:pPr>
          </w:p>
        </w:tc>
      </w:tr>
      <w:tr w:rsidR="00335A8A">
        <w:trPr>
          <w:trHeight w:val="144"/>
          <w:tblCellSpacing w:w="20" w:type="nil"/>
        </w:trPr>
        <w:tc>
          <w:tcPr>
            <w:tcW w:w="0" w:type="auto"/>
            <w:gridSpan w:val="2"/>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35A8A" w:rsidRDefault="00335A8A"/>
        </w:tc>
      </w:tr>
    </w:tbl>
    <w:p w:rsidR="00335A8A" w:rsidRDefault="00335A8A">
      <w:pPr>
        <w:sectPr w:rsidR="00335A8A">
          <w:pgSz w:w="16383" w:h="11906" w:orient="landscape"/>
          <w:pgMar w:top="1134" w:right="850" w:bottom="1134" w:left="1701" w:header="720" w:footer="720" w:gutter="0"/>
          <w:cols w:space="720"/>
        </w:sectPr>
      </w:pPr>
    </w:p>
    <w:p w:rsidR="00335A8A" w:rsidRDefault="00335A8A">
      <w:pPr>
        <w:sectPr w:rsidR="00335A8A">
          <w:pgSz w:w="16383" w:h="11906" w:orient="landscape"/>
          <w:pgMar w:top="1134" w:right="850" w:bottom="1134" w:left="1701" w:header="720" w:footer="720" w:gutter="0"/>
          <w:cols w:space="720"/>
        </w:sectPr>
      </w:pPr>
    </w:p>
    <w:p w:rsidR="00335A8A" w:rsidRDefault="00CF01AC">
      <w:pPr>
        <w:spacing w:after="0"/>
        <w:ind w:left="120"/>
      </w:pPr>
      <w:bookmarkStart w:id="14" w:name="block-24196271"/>
      <w:bookmarkEnd w:id="13"/>
      <w:r>
        <w:rPr>
          <w:rFonts w:ascii="Times New Roman" w:hAnsi="Times New Roman"/>
          <w:b/>
          <w:color w:val="000000"/>
          <w:sz w:val="28"/>
        </w:rPr>
        <w:lastRenderedPageBreak/>
        <w:t xml:space="preserve"> ПОУРОЧНОЕ ПЛАНИРОВАНИЕ </w:t>
      </w:r>
    </w:p>
    <w:p w:rsidR="00335A8A" w:rsidRDefault="00CF01A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335A8A">
        <w:trPr>
          <w:trHeight w:val="144"/>
          <w:tblCellSpacing w:w="20" w:type="nil"/>
        </w:trPr>
        <w:tc>
          <w:tcPr>
            <w:tcW w:w="358" w:type="dxa"/>
            <w:vMerge w:val="restart"/>
            <w:tcMar>
              <w:top w:w="50" w:type="dxa"/>
              <w:left w:w="100" w:type="dxa"/>
            </w:tcMar>
            <w:vAlign w:val="center"/>
          </w:tcPr>
          <w:p w:rsidR="00335A8A" w:rsidRDefault="00CF01AC">
            <w:pPr>
              <w:spacing w:after="0"/>
              <w:ind w:left="135"/>
            </w:pPr>
            <w:r>
              <w:rPr>
                <w:rFonts w:ascii="Times New Roman" w:hAnsi="Times New Roman"/>
                <w:b/>
                <w:color w:val="000000"/>
                <w:sz w:val="24"/>
              </w:rPr>
              <w:t xml:space="preserve">№ п/п </w:t>
            </w:r>
          </w:p>
          <w:p w:rsidR="00335A8A" w:rsidRDefault="00335A8A">
            <w:pPr>
              <w:spacing w:after="0"/>
              <w:ind w:left="135"/>
            </w:pPr>
          </w:p>
        </w:tc>
        <w:tc>
          <w:tcPr>
            <w:tcW w:w="3488"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5A8A" w:rsidRDefault="00335A8A">
            <w:pPr>
              <w:spacing w:after="0"/>
              <w:ind w:left="135"/>
            </w:pPr>
          </w:p>
        </w:tc>
        <w:tc>
          <w:tcPr>
            <w:tcW w:w="0" w:type="auto"/>
            <w:gridSpan w:val="3"/>
            <w:tcMar>
              <w:top w:w="50" w:type="dxa"/>
              <w:left w:w="100" w:type="dxa"/>
            </w:tcMar>
            <w:vAlign w:val="center"/>
          </w:tcPr>
          <w:p w:rsidR="00335A8A" w:rsidRDefault="00CF01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5A8A" w:rsidRDefault="00335A8A">
            <w:pPr>
              <w:spacing w:after="0"/>
              <w:ind w:left="135"/>
            </w:pPr>
          </w:p>
        </w:tc>
        <w:tc>
          <w:tcPr>
            <w:tcW w:w="1937"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5A8A" w:rsidRDefault="00335A8A">
            <w:pPr>
              <w:spacing w:after="0"/>
              <w:ind w:left="135"/>
            </w:pPr>
          </w:p>
        </w:tc>
      </w:tr>
      <w:tr w:rsidR="00335A8A">
        <w:trPr>
          <w:trHeight w:val="144"/>
          <w:tblCellSpacing w:w="20" w:type="nil"/>
        </w:trPr>
        <w:tc>
          <w:tcPr>
            <w:tcW w:w="0" w:type="auto"/>
            <w:vMerge/>
            <w:tcBorders>
              <w:top w:val="nil"/>
            </w:tcBorders>
            <w:tcMar>
              <w:top w:w="50" w:type="dxa"/>
              <w:left w:w="100" w:type="dxa"/>
            </w:tcMar>
          </w:tcPr>
          <w:p w:rsidR="00335A8A" w:rsidRDefault="00335A8A"/>
        </w:tc>
        <w:tc>
          <w:tcPr>
            <w:tcW w:w="0" w:type="auto"/>
            <w:vMerge/>
            <w:tcBorders>
              <w:top w:val="nil"/>
            </w:tcBorders>
            <w:tcMar>
              <w:top w:w="50" w:type="dxa"/>
              <w:left w:w="100" w:type="dxa"/>
            </w:tcMar>
          </w:tcPr>
          <w:p w:rsidR="00335A8A" w:rsidRDefault="00335A8A"/>
        </w:tc>
        <w:tc>
          <w:tcPr>
            <w:tcW w:w="796"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5A8A" w:rsidRDefault="00335A8A">
            <w:pPr>
              <w:spacing w:after="0"/>
              <w:ind w:left="135"/>
            </w:pPr>
          </w:p>
        </w:tc>
        <w:tc>
          <w:tcPr>
            <w:tcW w:w="1489"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A8A" w:rsidRDefault="00335A8A">
            <w:pPr>
              <w:spacing w:after="0"/>
              <w:ind w:left="135"/>
            </w:pPr>
          </w:p>
        </w:tc>
        <w:tc>
          <w:tcPr>
            <w:tcW w:w="1591"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A8A" w:rsidRDefault="00335A8A">
            <w:pPr>
              <w:spacing w:after="0"/>
              <w:ind w:left="135"/>
            </w:pPr>
          </w:p>
        </w:tc>
        <w:tc>
          <w:tcPr>
            <w:tcW w:w="0" w:type="auto"/>
            <w:vMerge/>
            <w:tcBorders>
              <w:top w:val="nil"/>
            </w:tcBorders>
            <w:tcMar>
              <w:top w:w="50" w:type="dxa"/>
              <w:left w:w="100" w:type="dxa"/>
            </w:tcMar>
          </w:tcPr>
          <w:p w:rsidR="00335A8A" w:rsidRDefault="00335A8A"/>
        </w:tc>
        <w:tc>
          <w:tcPr>
            <w:tcW w:w="0" w:type="auto"/>
            <w:vMerge/>
            <w:tcBorders>
              <w:top w:val="nil"/>
            </w:tcBorders>
            <w:tcMar>
              <w:top w:w="50" w:type="dxa"/>
              <w:left w:w="100" w:type="dxa"/>
            </w:tcMar>
          </w:tcPr>
          <w:p w:rsidR="00335A8A" w:rsidRDefault="00335A8A"/>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Понятия: пересекающиеся плоскости, </w:t>
            </w:r>
            <w:r w:rsidRPr="00465FB0">
              <w:rPr>
                <w:rFonts w:ascii="Times New Roman" w:hAnsi="Times New Roman"/>
                <w:color w:val="000000"/>
                <w:sz w:val="24"/>
                <w:lang w:val="ru-RU"/>
              </w:rPr>
              <w:t>пересекающиеся прямая и плоскость</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w:t>
            </w:r>
          </w:p>
        </w:tc>
        <w:tc>
          <w:tcPr>
            <w:tcW w:w="3488" w:type="dxa"/>
            <w:tcMar>
              <w:top w:w="50" w:type="dxa"/>
              <w:left w:w="100" w:type="dxa"/>
            </w:tcMar>
            <w:vAlign w:val="center"/>
          </w:tcPr>
          <w:p w:rsidR="00335A8A" w:rsidRDefault="00CF01AC">
            <w:pPr>
              <w:spacing w:after="0"/>
              <w:ind w:left="135"/>
            </w:pPr>
            <w:r w:rsidRPr="00465FB0">
              <w:rPr>
                <w:rFonts w:ascii="Times New Roman" w:hAnsi="Times New Roman"/>
                <w:color w:val="000000"/>
                <w:sz w:val="24"/>
                <w:lang w:val="ru-RU"/>
              </w:rPr>
              <w:t>Начальные сведения о кубе</w:t>
            </w:r>
            <w:r w:rsidRPr="00465FB0">
              <w:rPr>
                <w:rFonts w:ascii="Times New Roman" w:hAnsi="Times New Roman"/>
                <w:color w:val="000000"/>
                <w:sz w:val="24"/>
                <w:lang w:val="ru-RU"/>
              </w:rPr>
              <w:t xml:space="preserve">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6</w:t>
            </w:r>
          </w:p>
        </w:tc>
        <w:tc>
          <w:tcPr>
            <w:tcW w:w="3488" w:type="dxa"/>
            <w:tcMar>
              <w:top w:w="50" w:type="dxa"/>
              <w:left w:w="100" w:type="dxa"/>
            </w:tcMar>
            <w:vAlign w:val="center"/>
          </w:tcPr>
          <w:p w:rsidR="00335A8A" w:rsidRDefault="00CF01AC">
            <w:pPr>
              <w:spacing w:after="0"/>
              <w:ind w:left="135"/>
            </w:pPr>
            <w:r w:rsidRPr="00465FB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7</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9</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10</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Понятие об аксиоматическом построении</w:t>
            </w:r>
            <w:r w:rsidRPr="00465FB0">
              <w:rPr>
                <w:rFonts w:ascii="Times New Roman" w:hAnsi="Times New Roman"/>
                <w:color w:val="000000"/>
                <w:sz w:val="24"/>
                <w:lang w:val="ru-RU"/>
              </w:rPr>
              <w:t xml:space="preserve"> стереометрии: аксиомы стереометрии и следствия из них</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11</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12</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Параллельность прямых и плоскостей в пространстве: параллельные прямые в </w:t>
            </w:r>
            <w:r w:rsidRPr="00465FB0">
              <w:rPr>
                <w:rFonts w:ascii="Times New Roman" w:hAnsi="Times New Roman"/>
                <w:color w:val="000000"/>
                <w:sz w:val="24"/>
                <w:lang w:val="ru-RU"/>
              </w:rPr>
              <w:t>пространстве; параллельность трёх прямых</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13</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14</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15</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16</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Угол между </w:t>
            </w:r>
            <w:r w:rsidRPr="00465FB0">
              <w:rPr>
                <w:rFonts w:ascii="Times New Roman" w:hAnsi="Times New Roman"/>
                <w:color w:val="000000"/>
                <w:sz w:val="24"/>
                <w:lang w:val="ru-RU"/>
              </w:rPr>
              <w:t>прямыми в пространстве</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17</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18</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19</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Простейшие пространственные фигуры на плоскости: тетраэдр, куб, </w:t>
            </w:r>
            <w:r w:rsidRPr="00465FB0">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21</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22</w:t>
            </w:r>
          </w:p>
        </w:tc>
        <w:tc>
          <w:tcPr>
            <w:tcW w:w="3488" w:type="dxa"/>
            <w:tcMar>
              <w:top w:w="50" w:type="dxa"/>
              <w:left w:w="100" w:type="dxa"/>
            </w:tcMar>
            <w:vAlign w:val="center"/>
          </w:tcPr>
          <w:p w:rsidR="00335A8A" w:rsidRDefault="00CF01AC">
            <w:pPr>
              <w:spacing w:after="0"/>
              <w:ind w:left="135"/>
            </w:pPr>
            <w:r w:rsidRPr="00465FB0">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23</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24</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Прямые </w:t>
            </w:r>
            <w:r w:rsidRPr="00465FB0">
              <w:rPr>
                <w:rFonts w:ascii="Times New Roman" w:hAnsi="Times New Roman"/>
                <w:color w:val="000000"/>
                <w:sz w:val="24"/>
                <w:lang w:val="ru-RU"/>
              </w:rPr>
              <w:t>параллельные и перпендикулярные к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25</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26</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27</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28</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Теорема о прямой </w:t>
            </w:r>
            <w:r w:rsidRPr="00465FB0">
              <w:rPr>
                <w:rFonts w:ascii="Times New Roman" w:hAnsi="Times New Roman"/>
                <w:color w:val="000000"/>
                <w:sz w:val="24"/>
                <w:lang w:val="ru-RU"/>
              </w:rPr>
              <w:t>перпендикулярной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29</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30</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31</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32</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465FB0">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34</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Перпендикуляр и наклонные: расстояние </w:t>
            </w:r>
            <w:r w:rsidRPr="00465FB0">
              <w:rPr>
                <w:rFonts w:ascii="Times New Roman" w:hAnsi="Times New Roman"/>
                <w:color w:val="000000"/>
                <w:sz w:val="24"/>
                <w:lang w:val="ru-RU"/>
              </w:rPr>
              <w:t>от точки до плоскости, расстояние от прямой до плоскости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35</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36</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37</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38</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39</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40</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41</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42</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43</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44</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465FB0">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46</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Призма: </w:t>
            </w:r>
            <w:r>
              <w:rPr>
                <w:rFonts w:ascii="Times New Roman" w:hAnsi="Times New Roman"/>
                <w:color w:val="000000"/>
                <w:sz w:val="24"/>
              </w:rPr>
              <w:t>n</w:t>
            </w:r>
            <w:r w:rsidRPr="00465FB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47</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48</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Пирамида: </w:t>
            </w:r>
            <w:r>
              <w:rPr>
                <w:rFonts w:ascii="Times New Roman" w:hAnsi="Times New Roman"/>
                <w:color w:val="000000"/>
                <w:sz w:val="24"/>
              </w:rPr>
              <w:t>n</w:t>
            </w:r>
            <w:r w:rsidRPr="00465FB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49</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Правильные многогранники: понятие </w:t>
            </w:r>
            <w:r w:rsidRPr="00465FB0">
              <w:rPr>
                <w:rFonts w:ascii="Times New Roman" w:hAnsi="Times New Roman"/>
                <w:color w:val="000000"/>
                <w:sz w:val="24"/>
                <w:lang w:val="ru-RU"/>
              </w:rPr>
              <w:t>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50</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51</w:t>
            </w:r>
          </w:p>
        </w:tc>
        <w:tc>
          <w:tcPr>
            <w:tcW w:w="3488" w:type="dxa"/>
            <w:tcMar>
              <w:top w:w="50" w:type="dxa"/>
              <w:left w:w="100" w:type="dxa"/>
            </w:tcMar>
            <w:vAlign w:val="center"/>
          </w:tcPr>
          <w:p w:rsidR="00335A8A" w:rsidRDefault="00CF01AC">
            <w:pPr>
              <w:spacing w:after="0"/>
              <w:ind w:left="135"/>
            </w:pPr>
            <w:r w:rsidRPr="00465FB0">
              <w:rPr>
                <w:rFonts w:ascii="Times New Roman" w:hAnsi="Times New Roman"/>
                <w:color w:val="000000"/>
                <w:sz w:val="24"/>
                <w:lang w:val="ru-RU"/>
              </w:rPr>
              <w:t xml:space="preserve">Симметрия в пространстве: </w:t>
            </w:r>
            <w:r w:rsidRPr="00465FB0">
              <w:rPr>
                <w:rFonts w:ascii="Times New Roman" w:hAnsi="Times New Roman"/>
                <w:color w:val="000000"/>
                <w:sz w:val="24"/>
                <w:lang w:val="ru-RU"/>
              </w:rPr>
              <w:t xml:space="preserve">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53</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Площадь боковой поверхности и полной </w:t>
            </w:r>
            <w:r w:rsidRPr="00465FB0">
              <w:rPr>
                <w:rFonts w:ascii="Times New Roman" w:hAnsi="Times New Roman"/>
                <w:color w:val="000000"/>
                <w:sz w:val="24"/>
                <w:lang w:val="ru-RU"/>
              </w:rPr>
              <w:t>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54</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55</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Контрольная работа по </w:t>
            </w:r>
            <w:r w:rsidRPr="00465FB0">
              <w:rPr>
                <w:rFonts w:ascii="Times New Roman" w:hAnsi="Times New Roman"/>
                <w:color w:val="000000"/>
                <w:sz w:val="24"/>
                <w:lang w:val="ru-RU"/>
              </w:rPr>
              <w:t>теме "Многогранники"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56</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57</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58</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59</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60</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61</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62</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63</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64</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65</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66</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w:t>
            </w:r>
            <w:r w:rsidRPr="00465FB0">
              <w:rPr>
                <w:rFonts w:ascii="Times New Roman" w:hAnsi="Times New Roman"/>
                <w:color w:val="000000"/>
                <w:sz w:val="24"/>
                <w:lang w:val="ru-RU"/>
              </w:rPr>
              <w:t xml:space="preserve">до прямой, от </w:t>
            </w:r>
            <w:r w:rsidRPr="00465FB0">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358" w:type="dxa"/>
            <w:tcMar>
              <w:top w:w="50" w:type="dxa"/>
              <w:left w:w="100" w:type="dxa"/>
            </w:tcMar>
            <w:vAlign w:val="center"/>
          </w:tcPr>
          <w:p w:rsidR="00335A8A" w:rsidRDefault="00CF01AC">
            <w:pPr>
              <w:spacing w:after="0"/>
            </w:pPr>
            <w:r>
              <w:rPr>
                <w:rFonts w:ascii="Times New Roman" w:hAnsi="Times New Roman"/>
                <w:color w:val="000000"/>
                <w:sz w:val="24"/>
              </w:rPr>
              <w:t>68</w:t>
            </w:r>
          </w:p>
        </w:tc>
        <w:tc>
          <w:tcPr>
            <w:tcW w:w="3488"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прямыми, между прямой и плоскостью, двугранных </w:t>
            </w:r>
            <w:r w:rsidRPr="00465FB0">
              <w:rPr>
                <w:rFonts w:ascii="Times New Roman" w:hAnsi="Times New Roman"/>
                <w:color w:val="000000"/>
                <w:sz w:val="24"/>
                <w:lang w:val="ru-RU"/>
              </w:rPr>
              <w:t>углов, углов между плоскостями</w:t>
            </w:r>
          </w:p>
        </w:tc>
        <w:tc>
          <w:tcPr>
            <w:tcW w:w="796"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35A8A" w:rsidRDefault="00335A8A">
            <w:pPr>
              <w:spacing w:after="0"/>
              <w:ind w:left="135"/>
              <w:jc w:val="center"/>
            </w:pPr>
          </w:p>
        </w:tc>
        <w:tc>
          <w:tcPr>
            <w:tcW w:w="1591" w:type="dxa"/>
            <w:tcMar>
              <w:top w:w="50" w:type="dxa"/>
              <w:left w:w="100" w:type="dxa"/>
            </w:tcMar>
            <w:vAlign w:val="center"/>
          </w:tcPr>
          <w:p w:rsidR="00335A8A" w:rsidRDefault="00335A8A">
            <w:pPr>
              <w:spacing w:after="0"/>
              <w:ind w:left="135"/>
              <w:jc w:val="center"/>
            </w:pPr>
          </w:p>
        </w:tc>
        <w:tc>
          <w:tcPr>
            <w:tcW w:w="1122" w:type="dxa"/>
            <w:tcMar>
              <w:top w:w="50" w:type="dxa"/>
              <w:left w:w="100" w:type="dxa"/>
            </w:tcMar>
            <w:vAlign w:val="center"/>
          </w:tcPr>
          <w:p w:rsidR="00335A8A" w:rsidRDefault="00335A8A">
            <w:pPr>
              <w:spacing w:after="0"/>
              <w:ind w:left="135"/>
            </w:pPr>
          </w:p>
        </w:tc>
        <w:tc>
          <w:tcPr>
            <w:tcW w:w="1937" w:type="dxa"/>
            <w:tcMar>
              <w:top w:w="50" w:type="dxa"/>
              <w:left w:w="100" w:type="dxa"/>
            </w:tcMar>
            <w:vAlign w:val="center"/>
          </w:tcPr>
          <w:p w:rsidR="00335A8A" w:rsidRDefault="00335A8A">
            <w:pPr>
              <w:spacing w:after="0"/>
              <w:ind w:left="135"/>
            </w:pPr>
          </w:p>
        </w:tc>
      </w:tr>
      <w:tr w:rsidR="00335A8A">
        <w:trPr>
          <w:trHeight w:val="144"/>
          <w:tblCellSpacing w:w="20" w:type="nil"/>
        </w:trPr>
        <w:tc>
          <w:tcPr>
            <w:tcW w:w="0" w:type="auto"/>
            <w:gridSpan w:val="2"/>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5A8A" w:rsidRDefault="00335A8A"/>
        </w:tc>
      </w:tr>
    </w:tbl>
    <w:p w:rsidR="00335A8A" w:rsidRDefault="00335A8A">
      <w:pPr>
        <w:sectPr w:rsidR="00335A8A">
          <w:pgSz w:w="16383" w:h="11906" w:orient="landscape"/>
          <w:pgMar w:top="1134" w:right="850" w:bottom="1134" w:left="1701" w:header="720" w:footer="720" w:gutter="0"/>
          <w:cols w:space="720"/>
        </w:sectPr>
      </w:pPr>
    </w:p>
    <w:p w:rsidR="00335A8A" w:rsidRDefault="00CF01A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335A8A">
        <w:trPr>
          <w:trHeight w:val="144"/>
          <w:tblCellSpacing w:w="20" w:type="nil"/>
        </w:trPr>
        <w:tc>
          <w:tcPr>
            <w:tcW w:w="389" w:type="dxa"/>
            <w:vMerge w:val="restart"/>
            <w:tcMar>
              <w:top w:w="50" w:type="dxa"/>
              <w:left w:w="100" w:type="dxa"/>
            </w:tcMar>
            <w:vAlign w:val="center"/>
          </w:tcPr>
          <w:p w:rsidR="00335A8A" w:rsidRDefault="00CF01AC">
            <w:pPr>
              <w:spacing w:after="0"/>
              <w:ind w:left="135"/>
            </w:pPr>
            <w:r>
              <w:rPr>
                <w:rFonts w:ascii="Times New Roman" w:hAnsi="Times New Roman"/>
                <w:b/>
                <w:color w:val="000000"/>
                <w:sz w:val="24"/>
              </w:rPr>
              <w:t xml:space="preserve">№ п/п </w:t>
            </w:r>
          </w:p>
          <w:p w:rsidR="00335A8A" w:rsidRDefault="00335A8A">
            <w:pPr>
              <w:spacing w:after="0"/>
              <w:ind w:left="135"/>
            </w:pPr>
          </w:p>
        </w:tc>
        <w:tc>
          <w:tcPr>
            <w:tcW w:w="2992"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5A8A" w:rsidRDefault="00335A8A">
            <w:pPr>
              <w:spacing w:after="0"/>
              <w:ind w:left="135"/>
            </w:pPr>
          </w:p>
        </w:tc>
        <w:tc>
          <w:tcPr>
            <w:tcW w:w="0" w:type="auto"/>
            <w:gridSpan w:val="3"/>
            <w:tcMar>
              <w:top w:w="50" w:type="dxa"/>
              <w:left w:w="100" w:type="dxa"/>
            </w:tcMar>
            <w:vAlign w:val="center"/>
          </w:tcPr>
          <w:p w:rsidR="00335A8A" w:rsidRDefault="00CF01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5A8A" w:rsidRDefault="00335A8A">
            <w:pPr>
              <w:spacing w:after="0"/>
              <w:ind w:left="135"/>
            </w:pPr>
          </w:p>
        </w:tc>
        <w:tc>
          <w:tcPr>
            <w:tcW w:w="1999" w:type="dxa"/>
            <w:vMerge w:val="restart"/>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5A8A" w:rsidRDefault="00335A8A">
            <w:pPr>
              <w:spacing w:after="0"/>
              <w:ind w:left="135"/>
            </w:pPr>
          </w:p>
        </w:tc>
      </w:tr>
      <w:tr w:rsidR="00335A8A">
        <w:trPr>
          <w:trHeight w:val="144"/>
          <w:tblCellSpacing w:w="20" w:type="nil"/>
        </w:trPr>
        <w:tc>
          <w:tcPr>
            <w:tcW w:w="0" w:type="auto"/>
            <w:vMerge/>
            <w:tcBorders>
              <w:top w:val="nil"/>
            </w:tcBorders>
            <w:tcMar>
              <w:top w:w="50" w:type="dxa"/>
              <w:left w:w="100" w:type="dxa"/>
            </w:tcMar>
          </w:tcPr>
          <w:p w:rsidR="00335A8A" w:rsidRDefault="00335A8A"/>
        </w:tc>
        <w:tc>
          <w:tcPr>
            <w:tcW w:w="0" w:type="auto"/>
            <w:vMerge/>
            <w:tcBorders>
              <w:top w:val="nil"/>
            </w:tcBorders>
            <w:tcMar>
              <w:top w:w="50" w:type="dxa"/>
              <w:left w:w="100" w:type="dxa"/>
            </w:tcMar>
          </w:tcPr>
          <w:p w:rsidR="00335A8A" w:rsidRDefault="00335A8A"/>
        </w:tc>
        <w:tc>
          <w:tcPr>
            <w:tcW w:w="849"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5A8A" w:rsidRDefault="00335A8A">
            <w:pPr>
              <w:spacing w:after="0"/>
              <w:ind w:left="135"/>
            </w:pPr>
          </w:p>
        </w:tc>
        <w:tc>
          <w:tcPr>
            <w:tcW w:w="1551"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A8A" w:rsidRDefault="00335A8A">
            <w:pPr>
              <w:spacing w:after="0"/>
              <w:ind w:left="135"/>
            </w:pPr>
          </w:p>
        </w:tc>
        <w:tc>
          <w:tcPr>
            <w:tcW w:w="1649" w:type="dxa"/>
            <w:tcMar>
              <w:top w:w="50" w:type="dxa"/>
              <w:left w:w="100" w:type="dxa"/>
            </w:tcMar>
            <w:vAlign w:val="center"/>
          </w:tcPr>
          <w:p w:rsidR="00335A8A" w:rsidRDefault="00CF01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5A8A" w:rsidRDefault="00335A8A">
            <w:pPr>
              <w:spacing w:after="0"/>
              <w:ind w:left="135"/>
            </w:pPr>
          </w:p>
        </w:tc>
        <w:tc>
          <w:tcPr>
            <w:tcW w:w="0" w:type="auto"/>
            <w:vMerge/>
            <w:tcBorders>
              <w:top w:val="nil"/>
            </w:tcBorders>
            <w:tcMar>
              <w:top w:w="50" w:type="dxa"/>
              <w:left w:w="100" w:type="dxa"/>
            </w:tcMar>
          </w:tcPr>
          <w:p w:rsidR="00335A8A" w:rsidRDefault="00335A8A"/>
        </w:tc>
        <w:tc>
          <w:tcPr>
            <w:tcW w:w="0" w:type="auto"/>
            <w:vMerge/>
            <w:tcBorders>
              <w:top w:val="nil"/>
            </w:tcBorders>
            <w:tcMar>
              <w:top w:w="50" w:type="dxa"/>
              <w:left w:w="100" w:type="dxa"/>
            </w:tcMar>
          </w:tcPr>
          <w:p w:rsidR="00335A8A" w:rsidRDefault="00335A8A"/>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3</w:t>
            </w:r>
          </w:p>
        </w:tc>
        <w:tc>
          <w:tcPr>
            <w:tcW w:w="2992" w:type="dxa"/>
            <w:tcMar>
              <w:top w:w="50" w:type="dxa"/>
              <w:left w:w="100" w:type="dxa"/>
            </w:tcMar>
            <w:vAlign w:val="center"/>
          </w:tcPr>
          <w:p w:rsidR="00335A8A" w:rsidRDefault="00CF01AC">
            <w:pPr>
              <w:spacing w:after="0"/>
              <w:ind w:left="135"/>
            </w:pPr>
            <w:r w:rsidRPr="00465FB0">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4</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5</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6</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Изображение цилиндра на плоскости. </w:t>
            </w:r>
            <w:r w:rsidRPr="00465FB0">
              <w:rPr>
                <w:rFonts w:ascii="Times New Roman" w:hAnsi="Times New Roman"/>
                <w:color w:val="000000"/>
                <w:sz w:val="24"/>
                <w:lang w:val="ru-RU"/>
              </w:rPr>
              <w:t>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7</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Конус: основание и вершина, образующая и</w:t>
            </w:r>
            <w:r w:rsidRPr="00465FB0">
              <w:rPr>
                <w:rFonts w:ascii="Times New Roman" w:hAnsi="Times New Roman"/>
                <w:color w:val="000000"/>
                <w:sz w:val="24"/>
                <w:lang w:val="ru-RU"/>
              </w:rPr>
              <w:t xml:space="preserve"> ось; площадь боковой и полной поверхности</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9</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10</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Изображение конуса на плоскости. Развёртка конуса. Сечения конуса (плоскостью, параллельной основанию, и плоскостью, </w:t>
            </w:r>
            <w:r w:rsidRPr="00465FB0">
              <w:rPr>
                <w:rFonts w:ascii="Times New Roman" w:hAnsi="Times New Roman"/>
                <w:color w:val="000000"/>
                <w:sz w:val="24"/>
                <w:lang w:val="ru-RU"/>
              </w:rPr>
              <w:t>проходящей через вершину)</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11</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12</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13</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14</w:t>
            </w:r>
          </w:p>
        </w:tc>
        <w:tc>
          <w:tcPr>
            <w:tcW w:w="2992"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15</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16</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17</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18</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19</w:t>
            </w:r>
          </w:p>
        </w:tc>
        <w:tc>
          <w:tcPr>
            <w:tcW w:w="2992"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20</w:t>
            </w:r>
          </w:p>
        </w:tc>
        <w:tc>
          <w:tcPr>
            <w:tcW w:w="2992"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335A8A" w:rsidRDefault="00CF01AC">
            <w:pPr>
              <w:spacing w:after="0"/>
              <w:ind w:left="135"/>
            </w:pPr>
            <w:r w:rsidRPr="00465FB0">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22</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Решение задач, связанных с применением</w:t>
            </w:r>
            <w:r w:rsidRPr="00465FB0">
              <w:rPr>
                <w:rFonts w:ascii="Times New Roman" w:hAnsi="Times New Roman"/>
                <w:color w:val="000000"/>
                <w:sz w:val="24"/>
                <w:lang w:val="ru-RU"/>
              </w:rPr>
              <w:t xml:space="preserve"> правил действий с векторами</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23</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24</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25</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Вычисление углов между прямыми и </w:t>
            </w:r>
            <w:r w:rsidRPr="00465FB0">
              <w:rPr>
                <w:rFonts w:ascii="Times New Roman" w:hAnsi="Times New Roman"/>
                <w:color w:val="000000"/>
                <w:sz w:val="24"/>
                <w:lang w:val="ru-RU"/>
              </w:rPr>
              <w:t>плоскостями</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26</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27</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28</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Повторение, обобщение и систематизация знаний. Основные фигуры, факты, теоремы </w:t>
            </w:r>
            <w:r w:rsidRPr="00465FB0">
              <w:rPr>
                <w:rFonts w:ascii="Times New Roman" w:hAnsi="Times New Roman"/>
                <w:color w:val="000000"/>
                <w:sz w:val="24"/>
                <w:lang w:val="ru-RU"/>
              </w:rPr>
              <w:t>курса планиметрии</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29</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30</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Повторение, </w:t>
            </w:r>
            <w:r w:rsidRPr="00465FB0">
              <w:rPr>
                <w:rFonts w:ascii="Times New Roman" w:hAnsi="Times New Roman"/>
                <w:color w:val="000000"/>
                <w:sz w:val="24"/>
                <w:lang w:val="ru-RU"/>
              </w:rPr>
              <w:t>обобщение и систематизация знаний. Задачи планиметрии и методы их решения</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32</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33</w:t>
            </w:r>
          </w:p>
        </w:tc>
        <w:tc>
          <w:tcPr>
            <w:tcW w:w="2992" w:type="dxa"/>
            <w:tcMar>
              <w:top w:w="50" w:type="dxa"/>
              <w:left w:w="100" w:type="dxa"/>
            </w:tcMar>
            <w:vAlign w:val="center"/>
          </w:tcPr>
          <w:p w:rsidR="00335A8A" w:rsidRDefault="00CF01A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389" w:type="dxa"/>
            <w:tcMar>
              <w:top w:w="50" w:type="dxa"/>
              <w:left w:w="100" w:type="dxa"/>
            </w:tcMar>
            <w:vAlign w:val="center"/>
          </w:tcPr>
          <w:p w:rsidR="00335A8A" w:rsidRDefault="00CF01AC">
            <w:pPr>
              <w:spacing w:after="0"/>
            </w:pPr>
            <w:r>
              <w:rPr>
                <w:rFonts w:ascii="Times New Roman" w:hAnsi="Times New Roman"/>
                <w:color w:val="000000"/>
                <w:sz w:val="24"/>
              </w:rPr>
              <w:t>34</w:t>
            </w:r>
          </w:p>
        </w:tc>
        <w:tc>
          <w:tcPr>
            <w:tcW w:w="2992" w:type="dxa"/>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 xml:space="preserve">Повторение, </w:t>
            </w:r>
            <w:r w:rsidRPr="00465FB0">
              <w:rPr>
                <w:rFonts w:ascii="Times New Roman" w:hAnsi="Times New Roman"/>
                <w:color w:val="000000"/>
                <w:sz w:val="24"/>
                <w:lang w:val="ru-RU"/>
              </w:rPr>
              <w:t>обобщение и систематизация знаний</w:t>
            </w:r>
          </w:p>
        </w:tc>
        <w:tc>
          <w:tcPr>
            <w:tcW w:w="849"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A8A" w:rsidRDefault="00335A8A">
            <w:pPr>
              <w:spacing w:after="0"/>
              <w:ind w:left="135"/>
              <w:jc w:val="center"/>
            </w:pPr>
          </w:p>
        </w:tc>
        <w:tc>
          <w:tcPr>
            <w:tcW w:w="1649" w:type="dxa"/>
            <w:tcMar>
              <w:top w:w="50" w:type="dxa"/>
              <w:left w:w="100" w:type="dxa"/>
            </w:tcMar>
            <w:vAlign w:val="center"/>
          </w:tcPr>
          <w:p w:rsidR="00335A8A" w:rsidRDefault="00335A8A">
            <w:pPr>
              <w:spacing w:after="0"/>
              <w:ind w:left="135"/>
              <w:jc w:val="center"/>
            </w:pPr>
          </w:p>
        </w:tc>
        <w:tc>
          <w:tcPr>
            <w:tcW w:w="1171" w:type="dxa"/>
            <w:tcMar>
              <w:top w:w="50" w:type="dxa"/>
              <w:left w:w="100" w:type="dxa"/>
            </w:tcMar>
            <w:vAlign w:val="center"/>
          </w:tcPr>
          <w:p w:rsidR="00335A8A" w:rsidRDefault="00335A8A">
            <w:pPr>
              <w:spacing w:after="0"/>
              <w:ind w:left="135"/>
            </w:pPr>
          </w:p>
        </w:tc>
        <w:tc>
          <w:tcPr>
            <w:tcW w:w="1999" w:type="dxa"/>
            <w:tcMar>
              <w:top w:w="50" w:type="dxa"/>
              <w:left w:w="100" w:type="dxa"/>
            </w:tcMar>
            <w:vAlign w:val="center"/>
          </w:tcPr>
          <w:p w:rsidR="00335A8A" w:rsidRDefault="00335A8A">
            <w:pPr>
              <w:spacing w:after="0"/>
              <w:ind w:left="135"/>
            </w:pPr>
          </w:p>
        </w:tc>
      </w:tr>
      <w:tr w:rsidR="00335A8A">
        <w:trPr>
          <w:trHeight w:val="144"/>
          <w:tblCellSpacing w:w="20" w:type="nil"/>
        </w:trPr>
        <w:tc>
          <w:tcPr>
            <w:tcW w:w="0" w:type="auto"/>
            <w:gridSpan w:val="2"/>
            <w:tcMar>
              <w:top w:w="50" w:type="dxa"/>
              <w:left w:w="100" w:type="dxa"/>
            </w:tcMar>
            <w:vAlign w:val="center"/>
          </w:tcPr>
          <w:p w:rsidR="00335A8A" w:rsidRPr="00465FB0" w:rsidRDefault="00CF01AC">
            <w:pPr>
              <w:spacing w:after="0"/>
              <w:ind w:left="135"/>
              <w:rPr>
                <w:lang w:val="ru-RU"/>
              </w:rPr>
            </w:pPr>
            <w:r w:rsidRPr="00465FB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35A8A" w:rsidRDefault="00CF01AC">
            <w:pPr>
              <w:spacing w:after="0"/>
              <w:ind w:left="135"/>
              <w:jc w:val="center"/>
            </w:pPr>
            <w:r w:rsidRPr="00465F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335A8A" w:rsidRDefault="00CF01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5A8A" w:rsidRDefault="00335A8A"/>
        </w:tc>
      </w:tr>
    </w:tbl>
    <w:p w:rsidR="00335A8A" w:rsidRDefault="00335A8A">
      <w:pPr>
        <w:sectPr w:rsidR="00335A8A">
          <w:pgSz w:w="16383" w:h="11906" w:orient="landscape"/>
          <w:pgMar w:top="1134" w:right="850" w:bottom="1134" w:left="1701" w:header="720" w:footer="720" w:gutter="0"/>
          <w:cols w:space="720"/>
        </w:sectPr>
      </w:pPr>
    </w:p>
    <w:p w:rsidR="00335A8A" w:rsidRDefault="00335A8A">
      <w:pPr>
        <w:sectPr w:rsidR="00335A8A">
          <w:pgSz w:w="16383" w:h="11906" w:orient="landscape"/>
          <w:pgMar w:top="1134" w:right="850" w:bottom="1134" w:left="1701" w:header="720" w:footer="720" w:gutter="0"/>
          <w:cols w:space="720"/>
        </w:sectPr>
      </w:pPr>
    </w:p>
    <w:p w:rsidR="00335A8A" w:rsidRDefault="00CF01AC">
      <w:pPr>
        <w:spacing w:after="0"/>
        <w:ind w:left="120"/>
      </w:pPr>
      <w:bookmarkStart w:id="15" w:name="block-24196272"/>
      <w:bookmarkEnd w:id="14"/>
      <w:r>
        <w:rPr>
          <w:rFonts w:ascii="Times New Roman" w:hAnsi="Times New Roman"/>
          <w:b/>
          <w:color w:val="000000"/>
          <w:sz w:val="28"/>
        </w:rPr>
        <w:lastRenderedPageBreak/>
        <w:t>УЧЕБНО-МЕТОДИЧЕСКОЕ ОБЕСПЕЧЕНИЕ ОБРАЗОВАТЕЛЬНОГО ПРОЦЕССА</w:t>
      </w:r>
    </w:p>
    <w:p w:rsidR="00335A8A" w:rsidRDefault="00CF01AC">
      <w:pPr>
        <w:spacing w:after="0" w:line="480" w:lineRule="auto"/>
        <w:ind w:left="120"/>
      </w:pPr>
      <w:r>
        <w:rPr>
          <w:rFonts w:ascii="Times New Roman" w:hAnsi="Times New Roman"/>
          <w:b/>
          <w:color w:val="000000"/>
          <w:sz w:val="28"/>
        </w:rPr>
        <w:t>ОБЯЗАТЕЛЬНЫЕ УЧЕБНЫЕ МАТЕРИАЛЫ ДЛЯ УЧЕНИКА</w:t>
      </w:r>
    </w:p>
    <w:p w:rsidR="00335A8A" w:rsidRDefault="00CF01AC">
      <w:pPr>
        <w:spacing w:after="0" w:line="480" w:lineRule="auto"/>
        <w:ind w:left="120"/>
      </w:pPr>
      <w:r>
        <w:rPr>
          <w:rFonts w:ascii="Times New Roman" w:hAnsi="Times New Roman"/>
          <w:color w:val="000000"/>
          <w:sz w:val="28"/>
        </w:rPr>
        <w:t>​‌‌​</w:t>
      </w:r>
    </w:p>
    <w:p w:rsidR="00335A8A" w:rsidRDefault="00CF01AC">
      <w:pPr>
        <w:spacing w:after="0" w:line="480" w:lineRule="auto"/>
        <w:ind w:left="120"/>
      </w:pPr>
      <w:r>
        <w:rPr>
          <w:rFonts w:ascii="Times New Roman" w:hAnsi="Times New Roman"/>
          <w:color w:val="000000"/>
          <w:sz w:val="28"/>
        </w:rPr>
        <w:t>​‌‌</w:t>
      </w:r>
    </w:p>
    <w:p w:rsidR="00335A8A" w:rsidRDefault="00CF01AC">
      <w:pPr>
        <w:spacing w:after="0"/>
        <w:ind w:left="120"/>
      </w:pPr>
      <w:r>
        <w:rPr>
          <w:rFonts w:ascii="Times New Roman" w:hAnsi="Times New Roman"/>
          <w:color w:val="000000"/>
          <w:sz w:val="28"/>
        </w:rPr>
        <w:t>​</w:t>
      </w:r>
    </w:p>
    <w:p w:rsidR="00335A8A" w:rsidRDefault="00CF01AC">
      <w:pPr>
        <w:spacing w:after="0" w:line="480" w:lineRule="auto"/>
        <w:ind w:left="120"/>
      </w:pPr>
      <w:r>
        <w:rPr>
          <w:rFonts w:ascii="Times New Roman" w:hAnsi="Times New Roman"/>
          <w:b/>
          <w:color w:val="000000"/>
          <w:sz w:val="28"/>
        </w:rPr>
        <w:t>МЕТОДИЧЕСКИЕ МАТЕРИАЛЫ ДЛЯ УЧИТЕЛЯ</w:t>
      </w:r>
    </w:p>
    <w:p w:rsidR="00335A8A" w:rsidRDefault="00CF01AC">
      <w:pPr>
        <w:spacing w:after="0" w:line="480" w:lineRule="auto"/>
        <w:ind w:left="120"/>
      </w:pPr>
      <w:r>
        <w:rPr>
          <w:rFonts w:ascii="Times New Roman" w:hAnsi="Times New Roman"/>
          <w:color w:val="000000"/>
          <w:sz w:val="28"/>
        </w:rPr>
        <w:t>​‌‌​</w:t>
      </w:r>
    </w:p>
    <w:p w:rsidR="00335A8A" w:rsidRDefault="00335A8A">
      <w:pPr>
        <w:spacing w:after="0"/>
        <w:ind w:left="120"/>
      </w:pPr>
    </w:p>
    <w:p w:rsidR="00335A8A" w:rsidRPr="00465FB0" w:rsidRDefault="00CF01AC">
      <w:pPr>
        <w:spacing w:after="0" w:line="480" w:lineRule="auto"/>
        <w:ind w:left="120"/>
        <w:rPr>
          <w:lang w:val="ru-RU"/>
        </w:rPr>
      </w:pPr>
      <w:r w:rsidRPr="00465FB0">
        <w:rPr>
          <w:rFonts w:ascii="Times New Roman" w:hAnsi="Times New Roman"/>
          <w:b/>
          <w:color w:val="000000"/>
          <w:sz w:val="28"/>
          <w:lang w:val="ru-RU"/>
        </w:rPr>
        <w:t>ЦИФРОВЫЕ ОБРАЗОВАТЕЛЬНЫЕ РЕСУРСЫ И РЕСУРСЫ СЕТИ ИНТЕРНЕТ</w:t>
      </w:r>
    </w:p>
    <w:p w:rsidR="00335A8A" w:rsidRDefault="00CF01A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5A8A" w:rsidRDefault="00335A8A">
      <w:pPr>
        <w:sectPr w:rsidR="00335A8A">
          <w:pgSz w:w="11906" w:h="16383"/>
          <w:pgMar w:top="1134" w:right="850" w:bottom="1134" w:left="1701" w:header="720" w:footer="720" w:gutter="0"/>
          <w:cols w:space="720"/>
        </w:sectPr>
      </w:pPr>
    </w:p>
    <w:bookmarkEnd w:id="15"/>
    <w:p w:rsidR="00CF01AC" w:rsidRDefault="00CF01AC"/>
    <w:sectPr w:rsidR="00CF01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94F"/>
    <w:multiLevelType w:val="multilevel"/>
    <w:tmpl w:val="0FB60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C35E5"/>
    <w:multiLevelType w:val="multilevel"/>
    <w:tmpl w:val="B7E09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A2FE1"/>
    <w:multiLevelType w:val="multilevel"/>
    <w:tmpl w:val="09508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25708"/>
    <w:multiLevelType w:val="multilevel"/>
    <w:tmpl w:val="2A9AD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57397"/>
    <w:multiLevelType w:val="multilevel"/>
    <w:tmpl w:val="931CF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BB5067"/>
    <w:multiLevelType w:val="multilevel"/>
    <w:tmpl w:val="9F249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F172CF"/>
    <w:multiLevelType w:val="multilevel"/>
    <w:tmpl w:val="72406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956246"/>
    <w:multiLevelType w:val="multilevel"/>
    <w:tmpl w:val="DFC2D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5A8A"/>
    <w:rsid w:val="00335A8A"/>
    <w:rsid w:val="00465FB0"/>
    <w:rsid w:val="00CF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30B05-9489-4ABE-B52B-5BE34933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5246</Words>
  <Characters>29903</Characters>
  <Application>Microsoft Office Word</Application>
  <DocSecurity>0</DocSecurity>
  <Lines>249</Lines>
  <Paragraphs>70</Paragraphs>
  <ScaleCrop>false</ScaleCrop>
  <Company/>
  <LinksUpToDate>false</LinksUpToDate>
  <CharactersWithSpaces>35079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2024-09-05T02:40:00Z</dcterms:created>
  <dcterms:modified xsi:type="dcterms:W3CDTF">2024-09-05T02:41:00Z</dcterms:modified>
</cp:coreProperties>
</file>