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70" w:rsidRPr="00722CF8" w:rsidRDefault="00E93270" w:rsidP="00E9327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2C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</w:t>
      </w:r>
    </w:p>
    <w:p w:rsidR="00E93270" w:rsidRDefault="00E93270" w:rsidP="00E932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2CF8">
        <w:rPr>
          <w:rFonts w:ascii="Times New Roman" w:hAnsi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8"/>
        </w:rPr>
        <w:t xml:space="preserve">английскому языку </w:t>
      </w:r>
      <w:r w:rsidRPr="00722C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5  классов </w:t>
      </w:r>
    </w:p>
    <w:p w:rsidR="00E93270" w:rsidRPr="00722CF8" w:rsidRDefault="00E93270" w:rsidP="00E93270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722CF8">
        <w:rPr>
          <w:rFonts w:ascii="Times New Roman" w:hAnsi="Times New Roman"/>
          <w:sz w:val="20"/>
          <w:szCs w:val="20"/>
        </w:rPr>
        <w:t>(предмет)</w:t>
      </w:r>
    </w:p>
    <w:p w:rsidR="00E93270" w:rsidRPr="00722CF8" w:rsidRDefault="00E93270" w:rsidP="00E93270">
      <w:pPr>
        <w:spacing w:after="0"/>
        <w:ind w:left="1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3270" w:rsidRPr="00722CF8" w:rsidRDefault="00E93270" w:rsidP="00E93270">
      <w:pPr>
        <w:tabs>
          <w:tab w:val="center" w:pos="6058"/>
        </w:tabs>
        <w:spacing w:after="0"/>
        <w:ind w:left="-17" w:firstLine="5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 программа  по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английскому языку</w:t>
      </w: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6C2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основного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общего образования Муниципального бюджетного общеобразовательного учреждения «Средняя общеобразовательная школа №14» г. Назарово Красноярского края составлена на основании</w:t>
      </w:r>
      <w:r>
        <w:rPr>
          <w:rFonts w:ascii="Times New Roman" w:hAnsi="Times New Roman"/>
          <w:sz w:val="20"/>
          <w:szCs w:val="20"/>
        </w:rPr>
        <w:t xml:space="preserve">  </w:t>
      </w: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нормативно-правовых документов: </w:t>
      </w:r>
    </w:p>
    <w:p w:rsidR="00E93270" w:rsidRPr="000D4D14" w:rsidRDefault="00E93270" w:rsidP="00E9327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4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ФЗ  №273  от 29 декабря 2012 года «Об образовании в РФ» с изменениями и дополнениями,  ФГОС ООО, утвержденного приказом Министерства просвещения Российской Федерации от 31.05.2021 г. №287   и ФОП ООО </w:t>
      </w:r>
      <w:r w:rsidRPr="000D4D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Федеральный  государственный образовательный стандарт среднего  общего образования, утверждённый приказом министерства   образования и науки РФ от 17.05.2012 г. № 413 (редакция  от 29.06.2017 г.) </w:t>
      </w:r>
    </w:p>
    <w:p w:rsidR="00E93270" w:rsidRPr="000D4D14" w:rsidRDefault="00E93270" w:rsidP="00E9327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4D14">
        <w:rPr>
          <w:rFonts w:ascii="Times New Roman" w:eastAsia="Times New Roman" w:hAnsi="Times New Roman"/>
          <w:bCs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E93270" w:rsidRPr="00931409" w:rsidRDefault="00E93270" w:rsidP="00E93270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2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Основная  образовательная программа  среднего  общего образования </w:t>
      </w:r>
    </w:p>
    <w:p w:rsidR="00E93270" w:rsidRPr="00722CF8" w:rsidRDefault="00E93270" w:rsidP="00E93270">
      <w:pPr>
        <w:spacing w:after="0"/>
        <w:ind w:right="23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Образовательный процесс осуществляется с использованием учебников, учебных пособий, входящих в действующий федеральный перечень учебников. Перечень учебников ежегодно утверждается приказом директора по школе.</w:t>
      </w:r>
    </w:p>
    <w:p w:rsidR="00E93270" w:rsidRPr="00931409" w:rsidRDefault="00E93270" w:rsidP="00E93270">
      <w:pPr>
        <w:spacing w:after="0"/>
        <w:ind w:right="232" w:firstLine="567"/>
        <w:jc w:val="both"/>
        <w:rPr>
          <w:rFonts w:ascii="Times New Roman" w:hAnsi="Times New Roman"/>
          <w:b/>
          <w:sz w:val="28"/>
          <w:szCs w:val="28"/>
        </w:rPr>
      </w:pPr>
      <w:r w:rsidRPr="00931409">
        <w:rPr>
          <w:rFonts w:ascii="Times New Roman" w:hAnsi="Times New Roman"/>
          <w:b/>
          <w:sz w:val="28"/>
          <w:szCs w:val="28"/>
        </w:rPr>
        <w:t xml:space="preserve">На изучение  </w:t>
      </w:r>
      <w:r w:rsidRPr="004808F0">
        <w:rPr>
          <w:rFonts w:ascii="Times New Roman" w:hAnsi="Times New Roman"/>
          <w:b/>
          <w:sz w:val="28"/>
          <w:szCs w:val="28"/>
        </w:rPr>
        <w:t xml:space="preserve">английского языка </w:t>
      </w:r>
      <w:r w:rsidRPr="00931409">
        <w:rPr>
          <w:rFonts w:ascii="Times New Roman" w:hAnsi="Times New Roman"/>
          <w:b/>
          <w:sz w:val="28"/>
          <w:szCs w:val="28"/>
        </w:rPr>
        <w:t>в ср</w:t>
      </w:r>
      <w:r>
        <w:rPr>
          <w:rFonts w:ascii="Times New Roman" w:hAnsi="Times New Roman"/>
          <w:b/>
          <w:sz w:val="28"/>
          <w:szCs w:val="28"/>
        </w:rPr>
        <w:t>едней школе выделяется 102 часов</w:t>
      </w:r>
      <w:r w:rsidRPr="00931409">
        <w:rPr>
          <w:rFonts w:ascii="Times New Roman" w:hAnsi="Times New Roman"/>
          <w:b/>
          <w:sz w:val="28"/>
          <w:szCs w:val="28"/>
        </w:rPr>
        <w:t xml:space="preserve">. </w:t>
      </w:r>
    </w:p>
    <w:p w:rsidR="00E93270" w:rsidRDefault="00E93270" w:rsidP="00E93270">
      <w:pPr>
        <w:spacing w:after="0"/>
        <w:ind w:right="232" w:firstLine="567"/>
        <w:jc w:val="both"/>
        <w:rPr>
          <w:rFonts w:ascii="Times New Roman" w:hAnsi="Times New Roman"/>
          <w:b/>
          <w:sz w:val="28"/>
          <w:szCs w:val="28"/>
        </w:rPr>
      </w:pPr>
      <w:r w:rsidRPr="00931409">
        <w:rPr>
          <w:rFonts w:ascii="Times New Roman" w:hAnsi="Times New Roman"/>
          <w:b/>
          <w:sz w:val="28"/>
          <w:szCs w:val="28"/>
        </w:rPr>
        <w:t>Рабочая программа включает в себя планируемые результаты, содержание учебного предмета, тематическое планирование.</w:t>
      </w:r>
    </w:p>
    <w:p w:rsidR="00E93270" w:rsidRDefault="00E93270" w:rsidP="00E93270"/>
    <w:p w:rsidR="00E93270" w:rsidRPr="00E93270" w:rsidRDefault="00E93270" w:rsidP="00E93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Учебный предмет «Английский язык» входит в предметную область «Иностранный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язык» и характеризуется следующими особенностями: межпредметностью,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комплексностью, полифункциональностью. Предмет «Английский язык» наряду с другими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языковыми учебными предметами закладывает основы филологического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учащихся, расширяет их лингвистический кругозор, способствует формированию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общения, содействует общему речевому развитию учащихся.</w:t>
      </w:r>
    </w:p>
    <w:p w:rsidR="00E93270" w:rsidRPr="00E93270" w:rsidRDefault="00E93270" w:rsidP="00E93270">
      <w:pP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9327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Требования к результатам обучения</w:t>
      </w:r>
    </w:p>
    <w:p w:rsidR="00E93270" w:rsidRPr="00E93270" w:rsidRDefault="00E93270" w:rsidP="00E93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обеспечивает достижение личностных, метапредметных и предметныхрезультатов согласно требованиям ФГОС СОО.</w:t>
      </w:r>
    </w:p>
    <w:p w:rsidR="00E93270" w:rsidRPr="00E93270" w:rsidRDefault="00E93270" w:rsidP="00E93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Личностные результаты освоения курса отражают:</w:t>
      </w:r>
    </w:p>
    <w:p w:rsidR="00E93270" w:rsidRPr="006D5FE3" w:rsidRDefault="00E93270" w:rsidP="006D5FE3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российскую гражданскую идентичность, патриотизм, уважение к своему народу,</w:t>
      </w:r>
      <w:r w:rsidR="006D5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чувство ответственности перед Родиной, гордости за свой край, свою Родину,</w:t>
      </w:r>
      <w:r w:rsidR="006D5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прошлое и настоящее многонационального народа России, уверенности в его</w:t>
      </w:r>
      <w:r w:rsidR="006D5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великом будущем;</w:t>
      </w:r>
    </w:p>
    <w:p w:rsidR="00E93270" w:rsidRPr="006D5FE3" w:rsidRDefault="00E93270" w:rsidP="006D5FE3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основы саморазвития и самовоспитания в соответствии с общечеловеческими</w:t>
      </w:r>
      <w:r w:rsidR="006D5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нравственными ценностями и идеалами российского гражданского общества;</w:t>
      </w:r>
    </w:p>
    <w:p w:rsidR="00E93270" w:rsidRPr="006D5FE3" w:rsidRDefault="00E93270" w:rsidP="006D5FE3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готовность и способность к самостоятельной, творческой и ответственной</w:t>
      </w:r>
      <w:r w:rsidR="006D5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деятельности (образовательной, учебно-исследовательской, проектной,</w:t>
      </w:r>
    </w:p>
    <w:p w:rsidR="00E93270" w:rsidRPr="006D5FE3" w:rsidRDefault="00E93270" w:rsidP="006D5FE3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коммуникативной, иной);</w:t>
      </w:r>
    </w:p>
    <w:p w:rsidR="00E93270" w:rsidRPr="006D5FE3" w:rsidRDefault="00E93270" w:rsidP="006D5FE3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принятие и реализация ценностей здорового и безопасного образа жизни:</w:t>
      </w:r>
    </w:p>
    <w:p w:rsidR="00E93270" w:rsidRPr="006D5FE3" w:rsidRDefault="00E93270" w:rsidP="006D5FE3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основ экологического мышления, осознание влияния социально-экономических процессов на состояние природной среды;</w:t>
      </w:r>
    </w:p>
    <w:p w:rsidR="00E93270" w:rsidRPr="006D5FE3" w:rsidRDefault="00E93270" w:rsidP="006D5FE3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приобретение опыта природоохранной деятельности.</w:t>
      </w:r>
    </w:p>
    <w:p w:rsidR="006D5FE3" w:rsidRDefault="00E93270" w:rsidP="006D5FE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Метапредметные результаты формируют:</w:t>
      </w:r>
    </w:p>
    <w:p w:rsidR="00E93270" w:rsidRPr="006D5FE3" w:rsidRDefault="00E93270" w:rsidP="006D5FE3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умение самостоятельно определять цели и составлять планы;</w:t>
      </w:r>
    </w:p>
    <w:p w:rsidR="006D5FE3" w:rsidRPr="006D5FE3" w:rsidRDefault="006D5FE3" w:rsidP="006D5FE3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270" w:rsidRPr="006D5FE3" w:rsidRDefault="00E93270" w:rsidP="006D5FE3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умение самостоятельно осуществлять, контролировать и корректировать урочную ивнеурочную (включая внешкольную) деятельность;</w:t>
      </w:r>
    </w:p>
    <w:p w:rsidR="00E93270" w:rsidRPr="006D5FE3" w:rsidRDefault="00E93270" w:rsidP="006D5FE3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деятельности, учитывать позиции других, эффективно разрешать конфликты;</w:t>
      </w:r>
    </w:p>
    <w:p w:rsidR="00E93270" w:rsidRPr="006D5FE3" w:rsidRDefault="00E93270" w:rsidP="006D5FE3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готовность и способность к самостоятельной информационно-познавательной</w:t>
      </w:r>
      <w:r w:rsidR="006D5FE3" w:rsidRPr="006D5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деятельности, включая умение ориентироваться в различных источниках</w:t>
      </w:r>
      <w:r w:rsidR="006D5FE3" w:rsidRPr="006D5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информации, критически оценивать и интерпретировать информацию, получаемую</w:t>
      </w:r>
      <w:r w:rsidR="006D5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из различных источников.</w:t>
      </w:r>
    </w:p>
    <w:p w:rsidR="00E93270" w:rsidRPr="00E93270" w:rsidRDefault="00E93270" w:rsidP="00E93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</w:t>
      </w:r>
    </w:p>
    <w:p w:rsidR="00E93270" w:rsidRPr="006D5FE3" w:rsidRDefault="00E93270" w:rsidP="006D5FE3">
      <w:pPr>
        <w:pStyle w:val="a3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сформированность коммуникативной иноязычной компетенции, необходимой для</w:t>
      </w:r>
      <w:r w:rsidR="006D5FE3" w:rsidRPr="006D5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успешной социализации и самореализации, как инструмента межкультурного</w:t>
      </w:r>
      <w:r w:rsidR="006D5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общения в современном поликультурном мире;</w:t>
      </w:r>
    </w:p>
    <w:p w:rsidR="00E93270" w:rsidRPr="006D5FE3" w:rsidRDefault="00E93270" w:rsidP="006D5FE3">
      <w:pPr>
        <w:pStyle w:val="a3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владение знаниями о социокультурной специфике страны/стран изучаемого языка и</w:t>
      </w:r>
      <w:r w:rsidR="006D5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умение строить своё речевое и неречевое поведение адекватно этой специфике;</w:t>
      </w:r>
    </w:p>
    <w:p w:rsidR="00E93270" w:rsidRPr="006D5FE3" w:rsidRDefault="00E93270" w:rsidP="006D5FE3">
      <w:pPr>
        <w:pStyle w:val="a3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умение выделять общее и различное в культуре родной страны и страны/стран</w:t>
      </w:r>
      <w:r w:rsidR="006D5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E3">
        <w:rPr>
          <w:rFonts w:ascii="Times New Roman" w:eastAsia="Times New Roman" w:hAnsi="Times New Roman"/>
          <w:sz w:val="28"/>
          <w:szCs w:val="28"/>
          <w:lang w:eastAsia="ru-RU"/>
        </w:rPr>
        <w:t>изучаемого языка.</w:t>
      </w:r>
    </w:p>
    <w:p w:rsidR="00E93270" w:rsidRPr="00E93270" w:rsidRDefault="00E93270" w:rsidP="00E93270">
      <w:pP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9327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Структура рабочей программы.</w:t>
      </w:r>
    </w:p>
    <w:p w:rsidR="00E93270" w:rsidRPr="00E93270" w:rsidRDefault="00E93270" w:rsidP="00E93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содержит следующие разделы:</w:t>
      </w:r>
    </w:p>
    <w:p w:rsidR="00E93270" w:rsidRPr="00E93270" w:rsidRDefault="00E93270" w:rsidP="00E93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1) пояснительную записку;</w:t>
      </w:r>
    </w:p>
    <w:p w:rsidR="00E93270" w:rsidRPr="00E93270" w:rsidRDefault="00E93270" w:rsidP="00E93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2) описание места учебного предмета, курса в учебном плане;</w:t>
      </w:r>
    </w:p>
    <w:p w:rsidR="00E93270" w:rsidRPr="00E93270" w:rsidRDefault="00E93270" w:rsidP="00E93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3) Планируемые результаты освоения учебного предмета: личностные, метапредметные и</w:t>
      </w:r>
    </w:p>
    <w:p w:rsidR="00E93270" w:rsidRPr="00E93270" w:rsidRDefault="00E93270" w:rsidP="00E93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результаты;</w:t>
      </w:r>
    </w:p>
    <w:p w:rsidR="00E93270" w:rsidRPr="00E93270" w:rsidRDefault="00E93270" w:rsidP="00E93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4) содержание учебного предмета, курса;</w:t>
      </w:r>
    </w:p>
    <w:p w:rsidR="00E93270" w:rsidRPr="00E93270" w:rsidRDefault="00E93270" w:rsidP="00E93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5) календарно-тематическое планирование;</w:t>
      </w:r>
    </w:p>
    <w:p w:rsidR="00E93270" w:rsidRPr="00E93270" w:rsidRDefault="00E93270" w:rsidP="00E93270">
      <w:pP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9327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Формы контроля.</w:t>
      </w:r>
    </w:p>
    <w:p w:rsidR="00E93270" w:rsidRPr="00E93270" w:rsidRDefault="00E93270" w:rsidP="00E93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Контроль осуществляется по всем видам речевой деятельности: говорению, чтению, письму,</w:t>
      </w:r>
    </w:p>
    <w:p w:rsidR="00E93270" w:rsidRPr="00E93270" w:rsidRDefault="00E93270" w:rsidP="00E93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аудированию на основе критериального оценивания по 5-балльной системе (текущий,</w:t>
      </w:r>
    </w:p>
    <w:p w:rsidR="00E93270" w:rsidRPr="00E93270" w:rsidRDefault="00E93270" w:rsidP="00E93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промежуточный, тематический, итоговый контроль). Формы контроля: - тесты по чтению, тестовые</w:t>
      </w:r>
    </w:p>
    <w:p w:rsidR="00E93270" w:rsidRPr="00E93270" w:rsidRDefault="00E93270" w:rsidP="00E93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задания по грамматике и лексике, аудированию, предполагающие правильный выбор из нескольких</w:t>
      </w:r>
    </w:p>
    <w:p w:rsidR="00E93270" w:rsidRPr="00E93270" w:rsidRDefault="00E93270" w:rsidP="00E93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вариантов; - контроль монологической и диалогической речи по предложенным ситуациям; -</w:t>
      </w:r>
    </w:p>
    <w:p w:rsidR="00E93270" w:rsidRPr="00E93270" w:rsidRDefault="00E93270" w:rsidP="00E93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t>контроль навыков письма по предложенным ситуациям и образцу, защита проектов. Средства</w:t>
      </w:r>
    </w:p>
    <w:p w:rsidR="00290497" w:rsidRPr="00E93270" w:rsidRDefault="00E93270" w:rsidP="00E93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контроля: - использование материалов УМК, - контрольные измерительные материалы (КИМ).</w:t>
      </w:r>
    </w:p>
    <w:p w:rsidR="00E93270" w:rsidRPr="00E93270" w:rsidRDefault="00E93270" w:rsidP="00E9327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9327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Срок реализации программы - 1 год.</w:t>
      </w:r>
    </w:p>
    <w:sectPr w:rsidR="00E93270" w:rsidRPr="00E9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96C"/>
    <w:multiLevelType w:val="hybridMultilevel"/>
    <w:tmpl w:val="C450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CE307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5F01"/>
    <w:multiLevelType w:val="hybridMultilevel"/>
    <w:tmpl w:val="0B74A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7619C"/>
    <w:multiLevelType w:val="hybridMultilevel"/>
    <w:tmpl w:val="F0B87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16535"/>
    <w:multiLevelType w:val="hybridMultilevel"/>
    <w:tmpl w:val="E482F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510AEC"/>
    <w:multiLevelType w:val="hybridMultilevel"/>
    <w:tmpl w:val="59069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B78C2"/>
    <w:multiLevelType w:val="hybridMultilevel"/>
    <w:tmpl w:val="04DE2280"/>
    <w:lvl w:ilvl="0" w:tplc="7C72A6F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B1540"/>
    <w:multiLevelType w:val="hybridMultilevel"/>
    <w:tmpl w:val="F888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70"/>
    <w:rsid w:val="000E4F6D"/>
    <w:rsid w:val="00290497"/>
    <w:rsid w:val="006D5FE3"/>
    <w:rsid w:val="00B56C2B"/>
    <w:rsid w:val="00E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2</cp:revision>
  <dcterms:created xsi:type="dcterms:W3CDTF">2024-01-12T03:52:00Z</dcterms:created>
  <dcterms:modified xsi:type="dcterms:W3CDTF">2024-01-15T06:18:00Z</dcterms:modified>
</cp:coreProperties>
</file>